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6F686" w14:textId="77777777" w:rsidR="004F21AC" w:rsidRDefault="004F21AC" w:rsidP="004F21AC">
      <w:pPr>
        <w:widowControl w:val="0"/>
        <w:rPr>
          <w:b/>
          <w:bCs/>
          <w:i/>
          <w:iCs/>
          <w:color w:val="800080"/>
          <w:sz w:val="24"/>
          <w:szCs w:val="24"/>
        </w:rPr>
      </w:pPr>
      <w:r>
        <w:rPr>
          <w:rFonts w:ascii="Tahoma" w:hAnsi="Tahoma" w:cs="Tahoma"/>
          <w:b/>
          <w:bCs/>
          <w:noProof/>
          <w:color w:val="800080"/>
          <w:sz w:val="24"/>
          <w:szCs w:val="24"/>
          <w:lang w:val="gd-GB" w:eastAsia="gd-GB"/>
        </w:rPr>
        <w:drawing>
          <wp:anchor distT="0" distB="0" distL="114300" distR="114300" simplePos="0" relativeHeight="251661312" behindDoc="0" locked="0" layoutInCell="1" allowOverlap="1" wp14:anchorId="01F6CFA7" wp14:editId="7488ECC4">
            <wp:simplePos x="0" y="0"/>
            <wp:positionH relativeFrom="margin">
              <wp:posOffset>4966335</wp:posOffset>
            </wp:positionH>
            <wp:positionV relativeFrom="margin">
              <wp:posOffset>-2540</wp:posOffset>
            </wp:positionV>
            <wp:extent cx="1743075" cy="2124075"/>
            <wp:effectExtent l="19050" t="0" r="9525" b="0"/>
            <wp:wrapSquare wrapText="bothSides"/>
            <wp:docPr id="3" name="Picture 2" descr="NAW banner 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W banner front.jpg"/>
                    <pic:cNvPicPr/>
                  </pic:nvPicPr>
                  <pic:blipFill>
                    <a:blip r:embed="rId4" cstate="print"/>
                    <a:stretch>
                      <a:fillRect/>
                    </a:stretch>
                  </pic:blipFill>
                  <pic:spPr>
                    <a:xfrm>
                      <a:off x="0" y="0"/>
                      <a:ext cx="1743075" cy="2124075"/>
                    </a:xfrm>
                    <a:prstGeom prst="rect">
                      <a:avLst/>
                    </a:prstGeom>
                  </pic:spPr>
                </pic:pic>
              </a:graphicData>
            </a:graphic>
          </wp:anchor>
        </w:drawing>
      </w:r>
      <w:r>
        <w:rPr>
          <w:rFonts w:ascii="Tahoma" w:hAnsi="Tahoma" w:cs="Tahoma"/>
          <w:b/>
          <w:bCs/>
          <w:color w:val="800080"/>
          <w:sz w:val="24"/>
          <w:szCs w:val="24"/>
        </w:rPr>
        <w:t xml:space="preserve">THE NATIONAL ASSEMBLY OF WOMEN </w:t>
      </w:r>
      <w:r>
        <w:rPr>
          <w:rFonts w:ascii="Tahoma" w:hAnsi="Tahoma" w:cs="Tahoma"/>
          <w:b/>
          <w:bCs/>
          <w:i/>
          <w:iCs/>
          <w:color w:val="800080"/>
          <w:sz w:val="24"/>
          <w:szCs w:val="24"/>
        </w:rPr>
        <w:t>campaigns for:</w:t>
      </w:r>
    </w:p>
    <w:p w14:paraId="25EC2050" w14:textId="77777777" w:rsidR="004F21AC" w:rsidRDefault="004F21AC" w:rsidP="004F21AC">
      <w:pPr>
        <w:widowControl w:val="0"/>
      </w:pPr>
      <w:r>
        <w:t> </w:t>
      </w:r>
    </w:p>
    <w:p w14:paraId="6EA0684A" w14:textId="77777777" w:rsidR="004F21AC" w:rsidRDefault="004F21AC" w:rsidP="004F21AC">
      <w:pPr>
        <w:widowControl w:val="0"/>
        <w:ind w:left="283" w:hanging="283"/>
        <w:rPr>
          <w:rFonts w:ascii="Arial" w:hAnsi="Arial" w:cs="Arial"/>
          <w:i/>
          <w:iCs/>
          <w:sz w:val="21"/>
          <w:szCs w:val="21"/>
        </w:rPr>
      </w:pPr>
      <w:r>
        <w:rPr>
          <w:rFonts w:ascii="Symbol" w:hAnsi="Symbol"/>
        </w:rPr>
        <w:t></w:t>
      </w:r>
      <w:r>
        <w:t> </w:t>
      </w:r>
      <w:r>
        <w:rPr>
          <w:rFonts w:ascii="Arial" w:hAnsi="Arial" w:cs="Arial"/>
          <w:i/>
          <w:iCs/>
          <w:sz w:val="21"/>
          <w:szCs w:val="21"/>
        </w:rPr>
        <w:t>Full employment opportunities for women</w:t>
      </w:r>
    </w:p>
    <w:p w14:paraId="1ACDDDD0" w14:textId="77777777" w:rsidR="004F21AC" w:rsidRDefault="004F21AC" w:rsidP="004F21AC">
      <w:pPr>
        <w:widowControl w:val="0"/>
        <w:ind w:left="283" w:hanging="283"/>
        <w:rPr>
          <w:rFonts w:ascii="Arial" w:hAnsi="Arial" w:cs="Arial"/>
          <w:i/>
          <w:iCs/>
          <w:sz w:val="21"/>
          <w:szCs w:val="21"/>
        </w:rPr>
      </w:pPr>
      <w:r>
        <w:rPr>
          <w:rFonts w:ascii="Symbol" w:hAnsi="Symbol"/>
        </w:rPr>
        <w:t></w:t>
      </w:r>
      <w:r>
        <w:t> </w:t>
      </w:r>
      <w:r>
        <w:rPr>
          <w:rFonts w:ascii="Arial" w:hAnsi="Arial" w:cs="Arial"/>
          <w:i/>
          <w:iCs/>
          <w:sz w:val="21"/>
          <w:szCs w:val="21"/>
        </w:rPr>
        <w:t>A living wage and an end to the gender pay gap</w:t>
      </w:r>
    </w:p>
    <w:p w14:paraId="66C34303" w14:textId="77777777" w:rsidR="004F21AC" w:rsidRDefault="004F21AC" w:rsidP="004F21AC">
      <w:pPr>
        <w:widowControl w:val="0"/>
        <w:ind w:left="283" w:hanging="283"/>
        <w:rPr>
          <w:rFonts w:ascii="Arial" w:hAnsi="Arial" w:cs="Arial"/>
          <w:i/>
          <w:iCs/>
          <w:sz w:val="21"/>
          <w:szCs w:val="21"/>
        </w:rPr>
      </w:pPr>
      <w:r>
        <w:rPr>
          <w:rFonts w:ascii="Symbol" w:hAnsi="Symbol"/>
        </w:rPr>
        <w:t></w:t>
      </w:r>
      <w:r>
        <w:t> </w:t>
      </w:r>
      <w:r>
        <w:rPr>
          <w:rFonts w:ascii="Arial" w:hAnsi="Arial" w:cs="Arial"/>
          <w:i/>
          <w:iCs/>
          <w:sz w:val="21"/>
          <w:szCs w:val="21"/>
        </w:rPr>
        <w:t>A trade union bill that ensures employment rights</w:t>
      </w:r>
    </w:p>
    <w:p w14:paraId="6BEEAABF" w14:textId="77777777" w:rsidR="004F21AC" w:rsidRDefault="004F21AC" w:rsidP="004F21AC">
      <w:pPr>
        <w:widowControl w:val="0"/>
        <w:ind w:left="283" w:hanging="283"/>
        <w:rPr>
          <w:rFonts w:ascii="Arial" w:hAnsi="Arial" w:cs="Arial"/>
          <w:i/>
          <w:iCs/>
          <w:sz w:val="21"/>
          <w:szCs w:val="21"/>
        </w:rPr>
      </w:pPr>
      <w:r>
        <w:rPr>
          <w:rFonts w:ascii="Symbol" w:hAnsi="Symbol"/>
        </w:rPr>
        <w:t></w:t>
      </w:r>
      <w:r>
        <w:t> </w:t>
      </w:r>
      <w:r>
        <w:rPr>
          <w:rFonts w:ascii="Arial" w:hAnsi="Arial" w:cs="Arial"/>
          <w:i/>
          <w:iCs/>
          <w:sz w:val="21"/>
          <w:szCs w:val="21"/>
        </w:rPr>
        <w:t>A state pension that ensures pensioners live in dignity</w:t>
      </w:r>
    </w:p>
    <w:p w14:paraId="3E19475D" w14:textId="77777777" w:rsidR="004F21AC" w:rsidRDefault="004F21AC" w:rsidP="004F21AC">
      <w:pPr>
        <w:widowControl w:val="0"/>
        <w:rPr>
          <w:rFonts w:ascii="Arial" w:hAnsi="Arial" w:cs="Arial"/>
          <w:i/>
          <w:iCs/>
          <w:sz w:val="24"/>
          <w:szCs w:val="24"/>
        </w:rPr>
      </w:pPr>
    </w:p>
    <w:p w14:paraId="6AD39CDD" w14:textId="77777777" w:rsidR="004F21AC" w:rsidRDefault="004F21AC" w:rsidP="004F21AC">
      <w:pPr>
        <w:widowControl w:val="0"/>
        <w:rPr>
          <w:rFonts w:ascii="Arial" w:hAnsi="Arial" w:cs="Arial"/>
          <w:i/>
          <w:iCs/>
          <w:sz w:val="21"/>
          <w:szCs w:val="21"/>
        </w:rPr>
      </w:pPr>
      <w:r>
        <w:rPr>
          <w:rFonts w:ascii="Symbol" w:hAnsi="Symbol"/>
        </w:rPr>
        <w:t></w:t>
      </w:r>
      <w:r>
        <w:t> </w:t>
      </w:r>
      <w:r>
        <w:rPr>
          <w:rFonts w:ascii="Arial" w:hAnsi="Arial" w:cs="Arial"/>
          <w:i/>
          <w:iCs/>
          <w:sz w:val="21"/>
          <w:szCs w:val="21"/>
        </w:rPr>
        <w:t>A free, comprehensive and secular education system</w:t>
      </w:r>
    </w:p>
    <w:p w14:paraId="5335C192" w14:textId="77777777" w:rsidR="004F21AC" w:rsidRDefault="004F21AC" w:rsidP="004F21AC">
      <w:pPr>
        <w:widowControl w:val="0"/>
        <w:ind w:left="283" w:hanging="283"/>
        <w:rPr>
          <w:rFonts w:ascii="Arial" w:hAnsi="Arial" w:cs="Arial"/>
          <w:i/>
          <w:iCs/>
          <w:sz w:val="21"/>
          <w:szCs w:val="21"/>
        </w:rPr>
      </w:pPr>
      <w:r>
        <w:rPr>
          <w:rFonts w:ascii="Symbol" w:hAnsi="Symbol"/>
        </w:rPr>
        <w:t></w:t>
      </w:r>
      <w:r>
        <w:t> </w:t>
      </w:r>
      <w:r>
        <w:rPr>
          <w:rFonts w:ascii="Arial" w:hAnsi="Arial" w:cs="Arial"/>
          <w:i/>
          <w:iCs/>
          <w:sz w:val="21"/>
          <w:szCs w:val="21"/>
        </w:rPr>
        <w:t>Full access to education, training and work for women</w:t>
      </w:r>
    </w:p>
    <w:p w14:paraId="504FDE79" w14:textId="77777777" w:rsidR="004F21AC" w:rsidRDefault="004F21AC" w:rsidP="004F21AC">
      <w:pPr>
        <w:widowControl w:val="0"/>
        <w:rPr>
          <w:rFonts w:ascii="Arial" w:hAnsi="Arial" w:cs="Arial"/>
          <w:i/>
          <w:iCs/>
          <w:sz w:val="21"/>
          <w:szCs w:val="21"/>
        </w:rPr>
      </w:pPr>
      <w:r>
        <w:rPr>
          <w:rFonts w:ascii="Symbol" w:hAnsi="Symbol"/>
        </w:rPr>
        <w:t></w:t>
      </w:r>
      <w:r>
        <w:t> </w:t>
      </w:r>
      <w:r>
        <w:rPr>
          <w:rFonts w:ascii="Arial" w:hAnsi="Arial" w:cs="Arial"/>
          <w:i/>
          <w:iCs/>
          <w:sz w:val="21"/>
          <w:szCs w:val="21"/>
        </w:rPr>
        <w:t>A publicly owned and fully funded NHS</w:t>
      </w:r>
    </w:p>
    <w:p w14:paraId="23169908" w14:textId="77777777" w:rsidR="004F21AC" w:rsidRDefault="004F21AC" w:rsidP="004F21AC">
      <w:pPr>
        <w:widowControl w:val="0"/>
        <w:ind w:left="283" w:hanging="283"/>
        <w:rPr>
          <w:rFonts w:ascii="Arial" w:hAnsi="Arial" w:cs="Arial"/>
          <w:i/>
          <w:iCs/>
          <w:sz w:val="21"/>
          <w:szCs w:val="21"/>
        </w:rPr>
      </w:pPr>
      <w:r>
        <w:rPr>
          <w:rFonts w:ascii="Symbol" w:hAnsi="Symbol"/>
        </w:rPr>
        <w:t></w:t>
      </w:r>
      <w:r>
        <w:t> </w:t>
      </w:r>
      <w:r>
        <w:rPr>
          <w:rFonts w:ascii="Arial" w:hAnsi="Arial" w:cs="Arial"/>
          <w:i/>
          <w:iCs/>
          <w:sz w:val="21"/>
          <w:szCs w:val="21"/>
        </w:rPr>
        <w:t>Improved maternity benefits and affordable child care</w:t>
      </w:r>
    </w:p>
    <w:p w14:paraId="34F98FEA" w14:textId="77777777" w:rsidR="004F21AC" w:rsidRDefault="004F21AC" w:rsidP="004F21AC">
      <w:pPr>
        <w:widowControl w:val="0"/>
        <w:ind w:left="283" w:hanging="283"/>
        <w:rPr>
          <w:rFonts w:ascii="Arial" w:hAnsi="Arial" w:cs="Arial"/>
          <w:i/>
          <w:iCs/>
          <w:sz w:val="21"/>
          <w:szCs w:val="21"/>
        </w:rPr>
      </w:pPr>
      <w:r>
        <w:rPr>
          <w:rFonts w:ascii="Symbol" w:hAnsi="Symbol"/>
        </w:rPr>
        <w:t></w:t>
      </w:r>
      <w:r>
        <w:t> </w:t>
      </w:r>
      <w:r>
        <w:rPr>
          <w:rFonts w:ascii="Arial" w:hAnsi="Arial" w:cs="Arial"/>
          <w:i/>
          <w:iCs/>
          <w:sz w:val="21"/>
          <w:szCs w:val="21"/>
        </w:rPr>
        <w:t>Access to free reproductive health services and abortion</w:t>
      </w:r>
    </w:p>
    <w:p w14:paraId="6512CCD6" w14:textId="77777777" w:rsidR="004F21AC" w:rsidRDefault="004F21AC" w:rsidP="004F21AC">
      <w:pPr>
        <w:widowControl w:val="0"/>
        <w:ind w:left="283" w:hanging="283"/>
        <w:rPr>
          <w:rFonts w:ascii="Symbol" w:hAnsi="Symbol"/>
        </w:rPr>
      </w:pPr>
    </w:p>
    <w:p w14:paraId="1D491CDD" w14:textId="77777777" w:rsidR="004F21AC" w:rsidRDefault="004F21AC" w:rsidP="004F21AC">
      <w:pPr>
        <w:widowControl w:val="0"/>
        <w:ind w:left="283" w:hanging="283"/>
        <w:rPr>
          <w:rFonts w:ascii="Arial" w:hAnsi="Arial" w:cs="Arial"/>
          <w:i/>
          <w:iCs/>
          <w:sz w:val="21"/>
          <w:szCs w:val="21"/>
        </w:rPr>
      </w:pPr>
      <w:r>
        <w:rPr>
          <w:rFonts w:ascii="Symbol" w:hAnsi="Symbol"/>
        </w:rPr>
        <w:t></w:t>
      </w:r>
      <w:r>
        <w:t> </w:t>
      </w:r>
      <w:r>
        <w:rPr>
          <w:rFonts w:ascii="Arial" w:hAnsi="Arial" w:cs="Arial"/>
          <w:i/>
          <w:iCs/>
          <w:sz w:val="21"/>
          <w:szCs w:val="21"/>
        </w:rPr>
        <w:t>A legal framework and financial support to end domestic and other forms of violence against women</w:t>
      </w:r>
    </w:p>
    <w:p w14:paraId="18E50C13" w14:textId="77777777" w:rsidR="004F21AC" w:rsidRDefault="004F21AC" w:rsidP="004F21AC">
      <w:pPr>
        <w:widowControl w:val="0"/>
        <w:rPr>
          <w:rFonts w:ascii="Arial" w:hAnsi="Arial" w:cs="Arial"/>
          <w:i/>
          <w:iCs/>
          <w:sz w:val="21"/>
          <w:szCs w:val="21"/>
        </w:rPr>
      </w:pPr>
      <w:r>
        <w:rPr>
          <w:rFonts w:ascii="Symbol" w:hAnsi="Symbol"/>
        </w:rPr>
        <w:t></w:t>
      </w:r>
      <w:r>
        <w:t> </w:t>
      </w:r>
      <w:r>
        <w:rPr>
          <w:rFonts w:ascii="Arial" w:hAnsi="Arial" w:cs="Arial"/>
          <w:i/>
          <w:iCs/>
          <w:sz w:val="21"/>
          <w:szCs w:val="21"/>
        </w:rPr>
        <w:t>An end to gender stereotyping and bias in the media</w:t>
      </w:r>
    </w:p>
    <w:p w14:paraId="260CFAD0" w14:textId="77777777" w:rsidR="004F21AC" w:rsidRDefault="004F21AC" w:rsidP="004F21AC">
      <w:pPr>
        <w:widowControl w:val="0"/>
        <w:ind w:left="283" w:hanging="283"/>
        <w:rPr>
          <w:rFonts w:ascii="Arial" w:hAnsi="Arial" w:cs="Arial"/>
          <w:i/>
          <w:iCs/>
          <w:sz w:val="21"/>
          <w:szCs w:val="21"/>
        </w:rPr>
      </w:pPr>
      <w:r>
        <w:rPr>
          <w:rFonts w:ascii="Symbol" w:hAnsi="Symbol"/>
        </w:rPr>
        <w:t></w:t>
      </w:r>
      <w:r>
        <w:t> </w:t>
      </w:r>
      <w:r>
        <w:rPr>
          <w:rFonts w:ascii="Arial" w:hAnsi="Arial" w:cs="Arial"/>
          <w:i/>
          <w:iCs/>
          <w:sz w:val="21"/>
          <w:szCs w:val="21"/>
        </w:rPr>
        <w:t>No restriction on civil liberties or human rights as set out in the Human Rights Act 1998</w:t>
      </w:r>
    </w:p>
    <w:p w14:paraId="5AFEC318" w14:textId="77777777" w:rsidR="004F21AC" w:rsidRDefault="004F21AC" w:rsidP="004F21AC">
      <w:pPr>
        <w:widowControl w:val="0"/>
        <w:rPr>
          <w:rFonts w:ascii="Arial" w:hAnsi="Arial" w:cs="Arial"/>
          <w:i/>
          <w:iCs/>
          <w:sz w:val="24"/>
          <w:szCs w:val="24"/>
        </w:rPr>
      </w:pPr>
    </w:p>
    <w:p w14:paraId="7A8F5F22" w14:textId="493D3F78" w:rsidR="004F21AC" w:rsidRDefault="004F21AC" w:rsidP="004F21AC">
      <w:pPr>
        <w:widowControl w:val="0"/>
        <w:rPr>
          <w:rFonts w:ascii="Arial" w:hAnsi="Arial" w:cs="Arial"/>
          <w:i/>
          <w:iCs/>
          <w:sz w:val="21"/>
          <w:szCs w:val="21"/>
        </w:rPr>
      </w:pPr>
      <w:r>
        <w:rPr>
          <w:rFonts w:ascii="Symbol" w:hAnsi="Symbol"/>
        </w:rPr>
        <w:t></w:t>
      </w:r>
      <w:r>
        <w:t> </w:t>
      </w:r>
      <w:r>
        <w:rPr>
          <w:rFonts w:ascii="Arial" w:hAnsi="Arial" w:cs="Arial"/>
          <w:i/>
          <w:iCs/>
          <w:sz w:val="21"/>
          <w:szCs w:val="21"/>
        </w:rPr>
        <w:t>A safe, affordable, publicly owned transport system</w:t>
      </w:r>
    </w:p>
    <w:p w14:paraId="69419F5F" w14:textId="77777777" w:rsidR="004F21AC" w:rsidRDefault="004F21AC" w:rsidP="004F21AC">
      <w:pPr>
        <w:widowControl w:val="0"/>
        <w:ind w:left="283" w:hanging="283"/>
        <w:rPr>
          <w:rFonts w:ascii="Arial" w:hAnsi="Arial" w:cs="Arial"/>
          <w:i/>
          <w:iCs/>
          <w:sz w:val="21"/>
          <w:szCs w:val="21"/>
        </w:rPr>
      </w:pPr>
      <w:r>
        <w:rPr>
          <w:rFonts w:ascii="Symbol" w:hAnsi="Symbol"/>
        </w:rPr>
        <w:t></w:t>
      </w:r>
      <w:r>
        <w:t> </w:t>
      </w:r>
      <w:r>
        <w:rPr>
          <w:rFonts w:ascii="Arial" w:hAnsi="Arial" w:cs="Arial"/>
          <w:i/>
          <w:iCs/>
          <w:sz w:val="21"/>
          <w:szCs w:val="21"/>
        </w:rPr>
        <w:t xml:space="preserve">Decent housing at reasonable cost </w:t>
      </w:r>
    </w:p>
    <w:p w14:paraId="158C01D1" w14:textId="77777777" w:rsidR="004F21AC" w:rsidRDefault="004F21AC" w:rsidP="004F21AC">
      <w:pPr>
        <w:widowControl w:val="0"/>
        <w:ind w:left="283" w:hanging="283"/>
        <w:rPr>
          <w:rFonts w:ascii="Arial" w:hAnsi="Arial" w:cs="Arial"/>
          <w:i/>
          <w:iCs/>
          <w:sz w:val="21"/>
          <w:szCs w:val="21"/>
        </w:rPr>
      </w:pPr>
      <w:r>
        <w:rPr>
          <w:rFonts w:ascii="Symbol" w:hAnsi="Symbol"/>
        </w:rPr>
        <w:t></w:t>
      </w:r>
      <w:r>
        <w:t> </w:t>
      </w:r>
      <w:r>
        <w:rPr>
          <w:rFonts w:ascii="Arial" w:hAnsi="Arial" w:cs="Arial"/>
          <w:i/>
          <w:iCs/>
          <w:sz w:val="21"/>
          <w:szCs w:val="21"/>
        </w:rPr>
        <w:t>The provision of good local services</w:t>
      </w:r>
    </w:p>
    <w:p w14:paraId="372E5D88" w14:textId="77777777" w:rsidR="004F21AC" w:rsidRDefault="004F21AC" w:rsidP="004F21AC">
      <w:pPr>
        <w:widowControl w:val="0"/>
        <w:rPr>
          <w:rFonts w:ascii="Arial" w:hAnsi="Arial" w:cs="Arial"/>
          <w:i/>
          <w:iCs/>
          <w:sz w:val="21"/>
          <w:szCs w:val="21"/>
        </w:rPr>
      </w:pPr>
      <w:r>
        <w:rPr>
          <w:rFonts w:ascii="Symbol" w:hAnsi="Symbol"/>
        </w:rPr>
        <w:t></w:t>
      </w:r>
      <w:r>
        <w:t> </w:t>
      </w:r>
      <w:r>
        <w:rPr>
          <w:rFonts w:ascii="Arial" w:hAnsi="Arial" w:cs="Arial"/>
          <w:i/>
          <w:iCs/>
          <w:sz w:val="21"/>
          <w:szCs w:val="21"/>
        </w:rPr>
        <w:t>The development of environmentally sustainable and renewable energy sources</w:t>
      </w:r>
    </w:p>
    <w:p w14:paraId="08C70380" w14:textId="77777777" w:rsidR="004F21AC" w:rsidRDefault="004F21AC" w:rsidP="004F21AC">
      <w:pPr>
        <w:widowControl w:val="0"/>
        <w:ind w:left="283" w:hanging="283"/>
        <w:rPr>
          <w:rFonts w:ascii="Arial" w:hAnsi="Arial" w:cs="Arial"/>
          <w:i/>
          <w:iCs/>
          <w:sz w:val="21"/>
          <w:szCs w:val="21"/>
        </w:rPr>
      </w:pPr>
      <w:r>
        <w:rPr>
          <w:rFonts w:ascii="Symbol" w:hAnsi="Symbol"/>
        </w:rPr>
        <w:t></w:t>
      </w:r>
      <w:r>
        <w:t> </w:t>
      </w:r>
      <w:r>
        <w:rPr>
          <w:rFonts w:ascii="Arial" w:hAnsi="Arial" w:cs="Arial"/>
          <w:i/>
          <w:iCs/>
          <w:sz w:val="21"/>
          <w:szCs w:val="21"/>
        </w:rPr>
        <w:t>Development of alternative forms of domestic and industrial waste disposal</w:t>
      </w:r>
    </w:p>
    <w:p w14:paraId="55DDF7DA" w14:textId="77777777" w:rsidR="004F21AC" w:rsidRDefault="004F21AC" w:rsidP="004F21AC">
      <w:pPr>
        <w:widowControl w:val="0"/>
        <w:ind w:left="283" w:hanging="283"/>
        <w:rPr>
          <w:rFonts w:ascii="Symbol" w:hAnsi="Symbol"/>
        </w:rPr>
      </w:pPr>
    </w:p>
    <w:p w14:paraId="3F7A426F" w14:textId="77777777" w:rsidR="004F21AC" w:rsidRDefault="004F21AC" w:rsidP="004F21AC">
      <w:pPr>
        <w:widowControl w:val="0"/>
        <w:ind w:left="283" w:hanging="283"/>
        <w:rPr>
          <w:rFonts w:ascii="Arial" w:hAnsi="Arial" w:cs="Arial"/>
          <w:i/>
          <w:iCs/>
          <w:sz w:val="21"/>
          <w:szCs w:val="21"/>
        </w:rPr>
      </w:pPr>
      <w:r>
        <w:rPr>
          <w:rFonts w:ascii="Symbol" w:hAnsi="Symbol"/>
        </w:rPr>
        <w:t></w:t>
      </w:r>
      <w:r>
        <w:t> </w:t>
      </w:r>
      <w:r>
        <w:rPr>
          <w:rFonts w:ascii="Arial" w:hAnsi="Arial" w:cs="Arial"/>
          <w:i/>
          <w:iCs/>
          <w:sz w:val="21"/>
          <w:szCs w:val="21"/>
        </w:rPr>
        <w:t>Linking with women’s organisations worldwide to assist in the campaign for equality and peace</w:t>
      </w:r>
    </w:p>
    <w:p w14:paraId="505366CD" w14:textId="77777777" w:rsidR="004F21AC" w:rsidRDefault="004F21AC" w:rsidP="004F21AC">
      <w:pPr>
        <w:widowControl w:val="0"/>
        <w:ind w:left="283" w:hanging="283"/>
        <w:rPr>
          <w:rFonts w:ascii="Arial" w:hAnsi="Arial" w:cs="Arial"/>
          <w:i/>
          <w:iCs/>
          <w:sz w:val="21"/>
          <w:szCs w:val="21"/>
        </w:rPr>
      </w:pPr>
      <w:r>
        <w:rPr>
          <w:rFonts w:ascii="Symbol" w:hAnsi="Symbol"/>
        </w:rPr>
        <w:t></w:t>
      </w:r>
      <w:r>
        <w:t> </w:t>
      </w:r>
      <w:r>
        <w:rPr>
          <w:rFonts w:ascii="Arial" w:hAnsi="Arial" w:cs="Arial"/>
          <w:i/>
          <w:iCs/>
          <w:sz w:val="21"/>
          <w:szCs w:val="21"/>
        </w:rPr>
        <w:t xml:space="preserve">An end to the arms industry and the economic dependency on military manufacturing </w:t>
      </w:r>
    </w:p>
    <w:p w14:paraId="2A9BB571" w14:textId="1A31CAB9" w:rsidR="004F21AC" w:rsidRDefault="004F21AC" w:rsidP="004F21AC">
      <w:pPr>
        <w:widowControl w:val="0"/>
        <w:ind w:left="283" w:hanging="283"/>
        <w:rPr>
          <w:rFonts w:ascii="Arial" w:hAnsi="Arial" w:cs="Arial"/>
          <w:i/>
          <w:iCs/>
          <w:sz w:val="21"/>
          <w:szCs w:val="21"/>
        </w:rPr>
      </w:pPr>
      <w:r>
        <w:rPr>
          <w:rFonts w:ascii="Symbol" w:hAnsi="Symbol"/>
        </w:rPr>
        <w:t></w:t>
      </w:r>
      <w:r>
        <w:t> </w:t>
      </w:r>
      <w:r>
        <w:rPr>
          <w:rFonts w:ascii="Arial" w:hAnsi="Arial" w:cs="Arial"/>
          <w:i/>
          <w:iCs/>
          <w:sz w:val="21"/>
          <w:szCs w:val="21"/>
        </w:rPr>
        <w:t>Respe</w:t>
      </w:r>
      <w:r w:rsidR="00E7031F">
        <w:rPr>
          <w:rFonts w:ascii="Arial" w:hAnsi="Arial" w:cs="Arial"/>
          <w:i/>
          <w:iCs/>
          <w:sz w:val="21"/>
          <w:szCs w:val="21"/>
        </w:rPr>
        <w:t>ct for a nation’s right to self-</w:t>
      </w:r>
      <w:r>
        <w:rPr>
          <w:rFonts w:ascii="Arial" w:hAnsi="Arial" w:cs="Arial"/>
          <w:i/>
          <w:iCs/>
          <w:sz w:val="21"/>
          <w:szCs w:val="21"/>
        </w:rPr>
        <w:t>determination and sovereignty</w:t>
      </w:r>
    </w:p>
    <w:p w14:paraId="328C8A44" w14:textId="77777777" w:rsidR="00760CDD" w:rsidRDefault="00760CDD" w:rsidP="004F21AC">
      <w:pPr>
        <w:widowControl w:val="0"/>
        <w:ind w:left="283" w:hanging="283"/>
        <w:rPr>
          <w:rFonts w:ascii="Arial" w:hAnsi="Arial" w:cs="Arial"/>
          <w:i/>
          <w:iCs/>
          <w:sz w:val="21"/>
          <w:szCs w:val="21"/>
        </w:rPr>
      </w:pPr>
    </w:p>
    <w:p w14:paraId="54A120DA" w14:textId="77777777" w:rsidR="00760CDD" w:rsidRPr="001F396E" w:rsidRDefault="00760CDD" w:rsidP="00760CDD">
      <w:pPr>
        <w:widowControl w:val="0"/>
        <w:pBdr>
          <w:top w:val="thinThickSmallGap" w:sz="24" w:space="1" w:color="4F6228" w:themeColor="accent3" w:themeShade="80"/>
          <w:left w:val="thinThickSmallGap" w:sz="24" w:space="4" w:color="4F6228" w:themeColor="accent3" w:themeShade="80"/>
          <w:bottom w:val="thickThinSmallGap" w:sz="24" w:space="1" w:color="4F6228" w:themeColor="accent3" w:themeShade="80"/>
          <w:right w:val="thickThinSmallGap" w:sz="24" w:space="4" w:color="4F6228" w:themeColor="accent3" w:themeShade="80"/>
        </w:pBdr>
        <w:jc w:val="center"/>
        <w:rPr>
          <w:rFonts w:ascii="Arial" w:hAnsi="Arial" w:cs="Arial"/>
          <w:b/>
          <w:bCs/>
        </w:rPr>
      </w:pPr>
      <w:r w:rsidRPr="001F396E">
        <w:rPr>
          <w:rFonts w:ascii="Arial" w:hAnsi="Arial" w:cs="Arial"/>
          <w:b/>
          <w:bCs/>
        </w:rPr>
        <w:t>The National Assembly of Women supports</w:t>
      </w:r>
    </w:p>
    <w:p w14:paraId="44763658" w14:textId="77777777" w:rsidR="00760CDD" w:rsidRPr="00760CDD" w:rsidRDefault="00760CDD" w:rsidP="00760CDD">
      <w:pPr>
        <w:widowControl w:val="0"/>
        <w:pBdr>
          <w:top w:val="thinThickSmallGap" w:sz="24" w:space="1" w:color="4F6228" w:themeColor="accent3" w:themeShade="80"/>
          <w:left w:val="thinThickSmallGap" w:sz="24" w:space="4" w:color="4F6228" w:themeColor="accent3" w:themeShade="80"/>
          <w:bottom w:val="thickThinSmallGap" w:sz="24" w:space="1" w:color="4F6228" w:themeColor="accent3" w:themeShade="80"/>
          <w:right w:val="thickThinSmallGap" w:sz="24" w:space="4" w:color="4F6228" w:themeColor="accent3" w:themeShade="80"/>
        </w:pBdr>
        <w:jc w:val="center"/>
        <w:rPr>
          <w:rFonts w:ascii="Arial" w:hAnsi="Arial" w:cs="Arial"/>
          <w:sz w:val="8"/>
          <w:szCs w:val="8"/>
        </w:rPr>
      </w:pPr>
    </w:p>
    <w:p w14:paraId="060F9E12" w14:textId="77777777" w:rsidR="00760CDD" w:rsidRDefault="00760CDD" w:rsidP="00760CDD">
      <w:pPr>
        <w:widowControl w:val="0"/>
        <w:pBdr>
          <w:top w:val="thinThickSmallGap" w:sz="24" w:space="1" w:color="4F6228" w:themeColor="accent3" w:themeShade="80"/>
          <w:left w:val="thinThickSmallGap" w:sz="24" w:space="4" w:color="4F6228" w:themeColor="accent3" w:themeShade="80"/>
          <w:bottom w:val="thickThinSmallGap" w:sz="24" w:space="1" w:color="4F6228" w:themeColor="accent3" w:themeShade="80"/>
          <w:right w:val="thickThinSmallGap" w:sz="24" w:space="4" w:color="4F6228" w:themeColor="accent3" w:themeShade="80"/>
        </w:pBdr>
        <w:jc w:val="center"/>
        <w:rPr>
          <w:rFonts w:ascii="Arial" w:hAnsi="Arial" w:cs="Arial"/>
          <w:sz w:val="18"/>
          <w:szCs w:val="18"/>
        </w:rPr>
      </w:pPr>
      <w:r w:rsidRPr="001F396E">
        <w:rPr>
          <w:rFonts w:ascii="Arial" w:hAnsi="Arial" w:cs="Arial"/>
          <w:sz w:val="18"/>
          <w:szCs w:val="18"/>
        </w:rPr>
        <w:t xml:space="preserve">Abortion Rights, Charter for Women, </w:t>
      </w:r>
    </w:p>
    <w:p w14:paraId="202FD2B0" w14:textId="77777777" w:rsidR="00760CDD" w:rsidRPr="001F396E" w:rsidRDefault="00760CDD" w:rsidP="00760CDD">
      <w:pPr>
        <w:widowControl w:val="0"/>
        <w:pBdr>
          <w:top w:val="thinThickSmallGap" w:sz="24" w:space="1" w:color="4F6228" w:themeColor="accent3" w:themeShade="80"/>
          <w:left w:val="thinThickSmallGap" w:sz="24" w:space="4" w:color="4F6228" w:themeColor="accent3" w:themeShade="80"/>
          <w:bottom w:val="thickThinSmallGap" w:sz="24" w:space="1" w:color="4F6228" w:themeColor="accent3" w:themeShade="80"/>
          <w:right w:val="thickThinSmallGap" w:sz="24" w:space="4" w:color="4F6228" w:themeColor="accent3" w:themeShade="80"/>
        </w:pBdr>
        <w:jc w:val="center"/>
        <w:rPr>
          <w:rFonts w:ascii="Arial" w:hAnsi="Arial" w:cs="Arial"/>
          <w:sz w:val="18"/>
          <w:szCs w:val="18"/>
        </w:rPr>
      </w:pPr>
      <w:r w:rsidRPr="001F396E">
        <w:rPr>
          <w:rFonts w:ascii="Arial" w:hAnsi="Arial" w:cs="Arial"/>
          <w:sz w:val="18"/>
          <w:szCs w:val="18"/>
        </w:rPr>
        <w:t>The People’s Assembly Against Austerity</w:t>
      </w:r>
    </w:p>
    <w:p w14:paraId="65B25B9D" w14:textId="77777777" w:rsidR="00760CDD" w:rsidRPr="001F396E" w:rsidRDefault="00760CDD" w:rsidP="00760CDD">
      <w:pPr>
        <w:widowControl w:val="0"/>
        <w:pBdr>
          <w:top w:val="thinThickSmallGap" w:sz="24" w:space="1" w:color="4F6228" w:themeColor="accent3" w:themeShade="80"/>
          <w:left w:val="thinThickSmallGap" w:sz="24" w:space="4" w:color="4F6228" w:themeColor="accent3" w:themeShade="80"/>
          <w:bottom w:val="thickThinSmallGap" w:sz="24" w:space="1" w:color="4F6228" w:themeColor="accent3" w:themeShade="80"/>
          <w:right w:val="thickThinSmallGap" w:sz="24" w:space="4" w:color="4F6228" w:themeColor="accent3" w:themeShade="80"/>
        </w:pBdr>
        <w:jc w:val="center"/>
        <w:rPr>
          <w:rFonts w:ascii="Arial" w:hAnsi="Arial" w:cs="Arial"/>
          <w:sz w:val="18"/>
          <w:szCs w:val="18"/>
        </w:rPr>
      </w:pPr>
      <w:r w:rsidRPr="001F396E">
        <w:rPr>
          <w:rFonts w:ascii="Arial" w:hAnsi="Arial" w:cs="Arial"/>
          <w:sz w:val="18"/>
          <w:szCs w:val="18"/>
        </w:rPr>
        <w:t>National Pensioners’ Convention, End Child Poverty Campaign</w:t>
      </w:r>
    </w:p>
    <w:p w14:paraId="4D81F87E" w14:textId="4A51D073" w:rsidR="00AB50E1" w:rsidRDefault="00760CDD" w:rsidP="00760CDD">
      <w:pPr>
        <w:widowControl w:val="0"/>
        <w:pBdr>
          <w:top w:val="thinThickSmallGap" w:sz="24" w:space="1" w:color="4F6228" w:themeColor="accent3" w:themeShade="80"/>
          <w:left w:val="thinThickSmallGap" w:sz="24" w:space="4" w:color="4F6228" w:themeColor="accent3" w:themeShade="80"/>
          <w:bottom w:val="thickThinSmallGap" w:sz="24" w:space="1" w:color="4F6228" w:themeColor="accent3" w:themeShade="80"/>
          <w:right w:val="thickThinSmallGap" w:sz="24" w:space="4" w:color="4F6228" w:themeColor="accent3" w:themeShade="80"/>
        </w:pBdr>
        <w:jc w:val="center"/>
        <w:rPr>
          <w:rFonts w:ascii="Arial" w:hAnsi="Arial" w:cs="Arial"/>
          <w:sz w:val="18"/>
          <w:szCs w:val="18"/>
        </w:rPr>
      </w:pPr>
      <w:r w:rsidRPr="001F396E">
        <w:rPr>
          <w:rFonts w:ascii="Arial" w:hAnsi="Arial" w:cs="Arial"/>
          <w:sz w:val="18"/>
          <w:szCs w:val="18"/>
        </w:rPr>
        <w:t>Campaign Against the Arms Trade, Campaign for Nuclear Disarmament</w:t>
      </w:r>
      <w:r w:rsidR="00AB50E1">
        <w:rPr>
          <w:rFonts w:ascii="Arial" w:hAnsi="Arial" w:cs="Arial"/>
          <w:sz w:val="18"/>
          <w:szCs w:val="18"/>
        </w:rPr>
        <w:t xml:space="preserve">,            </w:t>
      </w:r>
      <w:r w:rsidRPr="001F396E">
        <w:rPr>
          <w:rFonts w:ascii="Arial" w:hAnsi="Arial" w:cs="Arial"/>
          <w:sz w:val="18"/>
          <w:szCs w:val="18"/>
        </w:rPr>
        <w:t>Cuba Solidarity</w:t>
      </w:r>
      <w:r w:rsidR="00AB50E1">
        <w:rPr>
          <w:rFonts w:ascii="Arial" w:hAnsi="Arial" w:cs="Arial"/>
          <w:sz w:val="18"/>
          <w:szCs w:val="18"/>
        </w:rPr>
        <w:t xml:space="preserve"> Campaign, </w:t>
      </w:r>
      <w:r w:rsidRPr="001F396E">
        <w:rPr>
          <w:rFonts w:ascii="Arial" w:hAnsi="Arial" w:cs="Arial"/>
          <w:sz w:val="18"/>
          <w:szCs w:val="18"/>
        </w:rPr>
        <w:t xml:space="preserve">Palestine Solidarity Campaign, </w:t>
      </w:r>
    </w:p>
    <w:p w14:paraId="52DA59CE" w14:textId="3BAF41F4" w:rsidR="00760CDD" w:rsidRPr="001F396E" w:rsidRDefault="00760CDD" w:rsidP="00760CDD">
      <w:pPr>
        <w:widowControl w:val="0"/>
        <w:pBdr>
          <w:top w:val="thinThickSmallGap" w:sz="24" w:space="1" w:color="4F6228" w:themeColor="accent3" w:themeShade="80"/>
          <w:left w:val="thinThickSmallGap" w:sz="24" w:space="4" w:color="4F6228" w:themeColor="accent3" w:themeShade="80"/>
          <w:bottom w:val="thickThinSmallGap" w:sz="24" w:space="1" w:color="4F6228" w:themeColor="accent3" w:themeShade="80"/>
          <w:right w:val="thickThinSmallGap" w:sz="24" w:space="4" w:color="4F6228" w:themeColor="accent3" w:themeShade="80"/>
        </w:pBdr>
        <w:jc w:val="center"/>
        <w:rPr>
          <w:rFonts w:ascii="Arial" w:hAnsi="Arial" w:cs="Arial"/>
          <w:sz w:val="18"/>
          <w:szCs w:val="18"/>
        </w:rPr>
      </w:pPr>
      <w:r w:rsidRPr="001F396E">
        <w:rPr>
          <w:rFonts w:ascii="Arial" w:hAnsi="Arial" w:cs="Arial"/>
          <w:sz w:val="18"/>
          <w:szCs w:val="18"/>
        </w:rPr>
        <w:t>Sylvia Pankhurst Memorial Committee</w:t>
      </w:r>
    </w:p>
    <w:p w14:paraId="1DB40762" w14:textId="77777777" w:rsidR="00760CDD" w:rsidRPr="001F396E" w:rsidRDefault="00760CDD" w:rsidP="00760CDD">
      <w:pPr>
        <w:widowControl w:val="0"/>
        <w:pBdr>
          <w:top w:val="thinThickSmallGap" w:sz="24" w:space="1" w:color="4F6228" w:themeColor="accent3" w:themeShade="80"/>
          <w:left w:val="thinThickSmallGap" w:sz="24" w:space="4" w:color="4F6228" w:themeColor="accent3" w:themeShade="80"/>
          <w:bottom w:val="thickThinSmallGap" w:sz="24" w:space="1" w:color="4F6228" w:themeColor="accent3" w:themeShade="80"/>
          <w:right w:val="thickThinSmallGap" w:sz="24" w:space="4" w:color="4F6228" w:themeColor="accent3" w:themeShade="80"/>
        </w:pBdr>
        <w:jc w:val="center"/>
        <w:rPr>
          <w:rFonts w:ascii="Arial" w:hAnsi="Arial" w:cs="Arial"/>
          <w:sz w:val="18"/>
          <w:szCs w:val="18"/>
        </w:rPr>
      </w:pPr>
      <w:r w:rsidRPr="001F396E">
        <w:rPr>
          <w:rFonts w:ascii="Arial" w:hAnsi="Arial" w:cs="Arial"/>
          <w:sz w:val="18"/>
          <w:szCs w:val="18"/>
        </w:rPr>
        <w:t>And has shares in the Morning Star and Wortley Hall</w:t>
      </w:r>
    </w:p>
    <w:p w14:paraId="1E8C0263" w14:textId="77777777" w:rsidR="004F21AC" w:rsidRPr="00B719B3" w:rsidRDefault="004F21AC" w:rsidP="000C3119">
      <w:pPr>
        <w:pStyle w:val="msotagline"/>
        <w:widowControl w:val="0"/>
        <w:jc w:val="center"/>
        <w:rPr>
          <w:rFonts w:ascii="Arial Rounded MT Bold" w:hAnsi="Arial Rounded MT Bold"/>
          <w:color w:val="9900CC"/>
          <w:sz w:val="36"/>
          <w:szCs w:val="36"/>
          <w:lang w:val="en-US"/>
        </w:rPr>
      </w:pPr>
      <w:r w:rsidRPr="00B719B3">
        <w:rPr>
          <w:rFonts w:ascii="Arial Rounded MT Bold" w:hAnsi="Arial Rounded MT Bold"/>
          <w:color w:val="9900CC"/>
          <w:sz w:val="36"/>
          <w:szCs w:val="36"/>
          <w:lang w:val="en-US"/>
        </w:rPr>
        <w:t>THE NATIONAL ASSEMBLY OF WOMEN</w:t>
      </w:r>
    </w:p>
    <w:p w14:paraId="25F79305" w14:textId="77777777" w:rsidR="006331DC" w:rsidRDefault="006331DC" w:rsidP="000C3119">
      <w:pPr>
        <w:pStyle w:val="msotagline"/>
        <w:widowControl w:val="0"/>
        <w:jc w:val="center"/>
        <w:rPr>
          <w:rFonts w:ascii="Arial Rounded MT Bold" w:hAnsi="Arial Rounded MT Bold"/>
          <w:color w:val="76923C" w:themeColor="accent3" w:themeShade="BF"/>
          <w:lang w:val="en-US"/>
        </w:rPr>
      </w:pPr>
      <w:r>
        <w:rPr>
          <w:rFonts w:ascii="Arial Rounded MT Bold" w:hAnsi="Arial Rounded MT Bold"/>
          <w:color w:val="76923C" w:themeColor="accent3" w:themeShade="BF"/>
          <w:lang w:val="en-US"/>
        </w:rPr>
        <w:t xml:space="preserve">72 Beaconsfield Road, </w:t>
      </w:r>
    </w:p>
    <w:p w14:paraId="692D68F0" w14:textId="36D0090D" w:rsidR="004F21AC" w:rsidRPr="006331DC" w:rsidRDefault="006331DC" w:rsidP="006331DC">
      <w:pPr>
        <w:pStyle w:val="msotagline"/>
        <w:widowControl w:val="0"/>
        <w:jc w:val="center"/>
        <w:rPr>
          <w:rFonts w:ascii="Arial Rounded MT Bold" w:hAnsi="Arial Rounded MT Bold"/>
          <w:color w:val="76923C" w:themeColor="accent3" w:themeShade="BF"/>
          <w:lang w:val="en-US"/>
        </w:rPr>
      </w:pPr>
      <w:r>
        <w:rPr>
          <w:rFonts w:ascii="Arial Rounded MT Bold" w:hAnsi="Arial Rounded MT Bold"/>
          <w:color w:val="76923C" w:themeColor="accent3" w:themeShade="BF"/>
          <w:lang w:val="en-US"/>
        </w:rPr>
        <w:t xml:space="preserve">Coventry </w:t>
      </w:r>
      <w:r>
        <w:rPr>
          <w:rFonts w:ascii="Arial Rounded MT Bold" w:hAnsi="Arial Rounded MT Bold"/>
          <w:lang w:val="en-US"/>
        </w:rPr>
        <w:t>CV2 4AR</w:t>
      </w:r>
    </w:p>
    <w:p w14:paraId="765F6EA8" w14:textId="77777777" w:rsidR="006331DC" w:rsidRDefault="006331DC" w:rsidP="000C3119">
      <w:pPr>
        <w:pStyle w:val="msotagline"/>
        <w:widowControl w:val="0"/>
        <w:jc w:val="center"/>
        <w:rPr>
          <w:rFonts w:ascii="Arial Rounded MT Bold" w:hAnsi="Arial Rounded MT Bold"/>
          <w:color w:val="9900CC"/>
          <w:lang w:val="en-US"/>
        </w:rPr>
      </w:pPr>
    </w:p>
    <w:p w14:paraId="0E1FB607" w14:textId="65F80186" w:rsidR="004F21AC" w:rsidRPr="00B719B3" w:rsidRDefault="004F21AC" w:rsidP="000C3119">
      <w:pPr>
        <w:pStyle w:val="msotagline"/>
        <w:widowControl w:val="0"/>
        <w:jc w:val="center"/>
        <w:rPr>
          <w:rFonts w:ascii="Arial Rounded MT Bold" w:hAnsi="Arial Rounded MT Bold"/>
          <w:color w:val="9900CC"/>
          <w:lang w:val="en-US"/>
        </w:rPr>
      </w:pPr>
      <w:r w:rsidRPr="00B719B3">
        <w:rPr>
          <w:rFonts w:ascii="Arial Rounded MT Bold" w:hAnsi="Arial Rounded MT Bold"/>
          <w:color w:val="9900CC"/>
          <w:lang w:val="en-US"/>
        </w:rPr>
        <w:t>www.sisters.org.uk</w:t>
      </w:r>
    </w:p>
    <w:p w14:paraId="7196E12A" w14:textId="77777777" w:rsidR="004F21AC" w:rsidRPr="00B719B3" w:rsidRDefault="004F21AC" w:rsidP="000C3119">
      <w:pPr>
        <w:pStyle w:val="msotagline"/>
        <w:widowControl w:val="0"/>
        <w:jc w:val="center"/>
        <w:rPr>
          <w:rFonts w:ascii="Arial Rounded MT Bold" w:hAnsi="Arial Rounded MT Bold"/>
          <w:color w:val="9900CC"/>
          <w:lang w:val="en-US"/>
        </w:rPr>
      </w:pPr>
      <w:r w:rsidRPr="00B719B3">
        <w:rPr>
          <w:rFonts w:ascii="Arial Rounded MT Bold" w:hAnsi="Arial Rounded MT Bold"/>
          <w:color w:val="9900CC"/>
          <w:lang w:val="en-US"/>
        </w:rPr>
        <w:t>naw@sisters.org.uk</w:t>
      </w:r>
    </w:p>
    <w:p w14:paraId="4448F20E" w14:textId="77777777" w:rsidR="004F21AC" w:rsidRPr="00B719B3" w:rsidRDefault="004F21AC" w:rsidP="000C3119">
      <w:pPr>
        <w:pStyle w:val="msotagline"/>
        <w:widowControl w:val="0"/>
        <w:jc w:val="center"/>
        <w:rPr>
          <w:rFonts w:ascii="Arial Rounded MT Bold" w:hAnsi="Arial Rounded MT Bold"/>
          <w:color w:val="9900CC"/>
          <w:lang w:val="en-US"/>
        </w:rPr>
      </w:pPr>
      <w:r w:rsidRPr="00B719B3">
        <w:rPr>
          <w:rFonts w:ascii="Arial Rounded MT Bold" w:hAnsi="Arial Rounded MT Bold"/>
          <w:color w:val="9900CC"/>
          <w:lang w:val="en-US"/>
        </w:rPr>
        <w:t>07939 948404</w:t>
      </w:r>
    </w:p>
    <w:p w14:paraId="3D7AEF35" w14:textId="77777777" w:rsidR="004F21AC" w:rsidRPr="00B719B3" w:rsidRDefault="004F21AC" w:rsidP="004F21AC">
      <w:pPr>
        <w:widowControl w:val="0"/>
        <w:rPr>
          <w:color w:val="9900CC"/>
        </w:rPr>
      </w:pPr>
      <w:r w:rsidRPr="00B719B3">
        <w:rPr>
          <w:color w:val="9900CC"/>
        </w:rPr>
        <w:t> </w:t>
      </w:r>
    </w:p>
    <w:p w14:paraId="3037A237" w14:textId="77777777" w:rsidR="004F21AC" w:rsidRDefault="004F21AC" w:rsidP="004F21AC">
      <w:pPr>
        <w:spacing w:line="276" w:lineRule="auto"/>
        <w:rPr>
          <w:rFonts w:ascii="Arial" w:hAnsi="Arial" w:cs="Arial"/>
          <w:color w:val="auto"/>
        </w:rPr>
      </w:pPr>
      <w:r w:rsidRPr="00B719B3">
        <w:rPr>
          <w:rFonts w:ascii="Arial" w:hAnsi="Arial" w:cs="Arial"/>
          <w:b/>
          <w:bCs/>
          <w:color w:val="9900CC"/>
          <w:sz w:val="28"/>
          <w:szCs w:val="28"/>
        </w:rPr>
        <w:t>The National Assembly of Women</w:t>
      </w:r>
      <w:r>
        <w:rPr>
          <w:rFonts w:ascii="Arial" w:hAnsi="Arial" w:cs="Arial"/>
          <w:b/>
          <w:bCs/>
          <w:color w:val="800080"/>
          <w:sz w:val="28"/>
          <w:szCs w:val="28"/>
        </w:rPr>
        <w:t xml:space="preserve"> </w:t>
      </w:r>
      <w:r w:rsidRPr="00B719B3">
        <w:rPr>
          <w:rFonts w:ascii="Arial" w:hAnsi="Arial" w:cs="Arial"/>
          <w:color w:val="auto"/>
        </w:rPr>
        <w:t>was founded on the 8</w:t>
      </w:r>
      <w:r w:rsidRPr="00B719B3">
        <w:rPr>
          <w:rFonts w:ascii="Arial" w:hAnsi="Arial" w:cs="Arial"/>
          <w:color w:val="auto"/>
          <w:vertAlign w:val="superscript"/>
        </w:rPr>
        <w:t>th</w:t>
      </w:r>
      <w:r w:rsidRPr="00B719B3">
        <w:rPr>
          <w:rFonts w:ascii="Arial" w:hAnsi="Arial" w:cs="Arial"/>
          <w:color w:val="auto"/>
        </w:rPr>
        <w:t xml:space="preserve"> March 1952 at St Pancras Town Hall, London. Women from all walks of life and from all parts of Britain came together to pledge their support for the aims set out in the International Charter for Women for the defence of peace, for higher living standards and the rights of children to hea</w:t>
      </w:r>
      <w:r w:rsidR="00760CDD">
        <w:rPr>
          <w:rFonts w:ascii="Arial" w:hAnsi="Arial" w:cs="Arial"/>
          <w:color w:val="auto"/>
        </w:rPr>
        <w:t>lth, education and a full life.</w:t>
      </w:r>
    </w:p>
    <w:p w14:paraId="6156E947" w14:textId="77777777" w:rsidR="00760CDD" w:rsidRPr="00760CDD" w:rsidRDefault="00760CDD" w:rsidP="004F21AC">
      <w:pPr>
        <w:spacing w:line="276" w:lineRule="auto"/>
        <w:rPr>
          <w:rFonts w:ascii="Arial" w:hAnsi="Arial" w:cs="Arial"/>
          <w:color w:val="auto"/>
          <w:sz w:val="8"/>
          <w:szCs w:val="8"/>
        </w:rPr>
      </w:pPr>
    </w:p>
    <w:p w14:paraId="5E4025B4" w14:textId="77777777" w:rsidR="004F21AC" w:rsidRDefault="004F21AC" w:rsidP="004F21AC">
      <w:pPr>
        <w:widowControl w:val="0"/>
        <w:spacing w:line="276" w:lineRule="auto"/>
        <w:rPr>
          <w:rFonts w:ascii="Arial" w:hAnsi="Arial" w:cs="Arial"/>
          <w:color w:val="auto"/>
        </w:rPr>
      </w:pPr>
      <w:r w:rsidRPr="00B719B3">
        <w:rPr>
          <w:rFonts w:ascii="Arial" w:hAnsi="Arial" w:cs="Arial"/>
          <w:color w:val="auto"/>
        </w:rPr>
        <w:t> The National Assembly of Women continues to campaign for the full social, economic, legal, political and cultural independence and equality for women regardless of age, race, colour, religion, philosophical belief, sexual orientation or nationality.</w:t>
      </w:r>
    </w:p>
    <w:p w14:paraId="5DF34D38" w14:textId="77777777" w:rsidR="00760CDD" w:rsidRPr="00760CDD" w:rsidRDefault="00760CDD" w:rsidP="004F21AC">
      <w:pPr>
        <w:widowControl w:val="0"/>
        <w:spacing w:line="276" w:lineRule="auto"/>
        <w:rPr>
          <w:rFonts w:ascii="Arial" w:hAnsi="Arial" w:cs="Arial"/>
          <w:color w:val="auto"/>
          <w:sz w:val="8"/>
          <w:szCs w:val="8"/>
        </w:rPr>
      </w:pPr>
    </w:p>
    <w:p w14:paraId="59E64D96" w14:textId="77777777" w:rsidR="004F21AC" w:rsidRPr="00B719B3" w:rsidRDefault="004F21AC" w:rsidP="004F21AC">
      <w:pPr>
        <w:widowControl w:val="0"/>
        <w:spacing w:line="276" w:lineRule="auto"/>
        <w:rPr>
          <w:rFonts w:ascii="Arial" w:hAnsi="Arial" w:cs="Arial"/>
          <w:color w:val="auto"/>
        </w:rPr>
      </w:pPr>
      <w:r w:rsidRPr="00B719B3">
        <w:rPr>
          <w:rFonts w:ascii="Arial" w:hAnsi="Arial" w:cs="Arial"/>
          <w:color w:val="auto"/>
        </w:rPr>
        <w:t xml:space="preserve"> It is well supported by the labour and trade union movement and is proud to have a number of outstanding women as honorary Vice Presidents. </w:t>
      </w:r>
    </w:p>
    <w:p w14:paraId="733B5113" w14:textId="77777777" w:rsidR="00760CDD" w:rsidRPr="00760CDD" w:rsidRDefault="00760CDD" w:rsidP="004F21AC">
      <w:pPr>
        <w:widowControl w:val="0"/>
        <w:spacing w:line="276" w:lineRule="auto"/>
        <w:rPr>
          <w:rFonts w:ascii="Arial" w:hAnsi="Arial" w:cs="Arial"/>
          <w:color w:val="auto"/>
          <w:sz w:val="8"/>
          <w:szCs w:val="8"/>
        </w:rPr>
      </w:pPr>
    </w:p>
    <w:p w14:paraId="45A24116" w14:textId="77777777" w:rsidR="004F21AC" w:rsidRPr="00B719B3" w:rsidRDefault="004F21AC" w:rsidP="004F21AC">
      <w:pPr>
        <w:widowControl w:val="0"/>
        <w:spacing w:line="276" w:lineRule="auto"/>
        <w:rPr>
          <w:rFonts w:ascii="Arial" w:hAnsi="Arial" w:cs="Arial"/>
          <w:color w:val="auto"/>
        </w:rPr>
      </w:pPr>
      <w:r w:rsidRPr="00B719B3">
        <w:rPr>
          <w:rFonts w:ascii="Arial" w:hAnsi="Arial" w:cs="Arial"/>
          <w:color w:val="auto"/>
        </w:rPr>
        <w:t xml:space="preserve"> As the only British women’s organisation affiliated to the Women’s International Democratic Federation (WIDF), it remains committed to </w:t>
      </w:r>
    </w:p>
    <w:p w14:paraId="7CA7B424" w14:textId="77777777" w:rsidR="004F21AC" w:rsidRDefault="004F21AC" w:rsidP="004F21AC">
      <w:pPr>
        <w:widowControl w:val="0"/>
        <w:spacing w:line="276" w:lineRule="auto"/>
        <w:rPr>
          <w:rFonts w:ascii="Arial" w:hAnsi="Arial" w:cs="Arial"/>
          <w:color w:val="auto"/>
        </w:rPr>
      </w:pPr>
      <w:r w:rsidRPr="00B719B3">
        <w:rPr>
          <w:rFonts w:ascii="Arial" w:hAnsi="Arial" w:cs="Arial"/>
          <w:color w:val="auto"/>
        </w:rPr>
        <w:t>international solidarity and supports the struggle for women’s rights throughout the world.</w:t>
      </w:r>
    </w:p>
    <w:p w14:paraId="48B6D066" w14:textId="77777777" w:rsidR="00760CDD" w:rsidRDefault="00760CDD" w:rsidP="004F21AC">
      <w:pPr>
        <w:widowControl w:val="0"/>
        <w:spacing w:line="276" w:lineRule="auto"/>
        <w:rPr>
          <w:rFonts w:ascii="Arial" w:hAnsi="Arial" w:cs="Arial"/>
          <w:color w:val="auto"/>
        </w:rPr>
      </w:pPr>
    </w:p>
    <w:p w14:paraId="2865B4B2" w14:textId="1A514411" w:rsidR="005D4830" w:rsidRDefault="00760CDD" w:rsidP="005D4830">
      <w:pPr>
        <w:widowControl w:val="0"/>
        <w:pBdr>
          <w:top w:val="thinThickSmallGap" w:sz="24" w:space="8" w:color="4F6228" w:themeColor="accent3" w:themeShade="80"/>
          <w:left w:val="thinThickSmallGap" w:sz="24" w:space="4" w:color="4F6228" w:themeColor="accent3" w:themeShade="80"/>
          <w:bottom w:val="thickThinSmallGap" w:sz="24" w:space="1" w:color="4F6228" w:themeColor="accent3" w:themeShade="80"/>
          <w:right w:val="thickThinSmallGap" w:sz="24" w:space="4" w:color="4F6228" w:themeColor="accent3" w:themeShade="80"/>
        </w:pBdr>
        <w:jc w:val="center"/>
        <w:rPr>
          <w:rFonts w:ascii="Arial" w:hAnsi="Arial" w:cs="Arial"/>
          <w:i/>
        </w:rPr>
      </w:pPr>
      <w:r w:rsidRPr="00760CDD">
        <w:rPr>
          <w:rFonts w:ascii="Arial" w:hAnsi="Arial" w:cs="Arial"/>
          <w:b/>
          <w:bCs/>
          <w:i/>
        </w:rPr>
        <w:t xml:space="preserve">President </w:t>
      </w:r>
      <w:r w:rsidR="0020097D">
        <w:rPr>
          <w:rFonts w:ascii="Arial" w:hAnsi="Arial" w:cs="Arial"/>
          <w:i/>
        </w:rPr>
        <w:t>Liz Payne</w:t>
      </w:r>
      <w:r w:rsidRPr="00760CDD">
        <w:rPr>
          <w:rFonts w:ascii="Arial" w:hAnsi="Arial" w:cs="Arial"/>
          <w:i/>
        </w:rPr>
        <w:t>;</w:t>
      </w:r>
      <w:r w:rsidRPr="00760CDD">
        <w:rPr>
          <w:rFonts w:ascii="Arial" w:hAnsi="Arial" w:cs="Arial"/>
          <w:b/>
          <w:bCs/>
          <w:i/>
        </w:rPr>
        <w:t xml:space="preserve"> Secretary </w:t>
      </w:r>
      <w:r w:rsidR="005D4830">
        <w:rPr>
          <w:rFonts w:ascii="Arial" w:hAnsi="Arial" w:cs="Arial"/>
          <w:i/>
        </w:rPr>
        <w:t>Sandra Durkin</w:t>
      </w:r>
      <w:r w:rsidRPr="00760CDD">
        <w:rPr>
          <w:rFonts w:ascii="Arial" w:hAnsi="Arial" w:cs="Arial"/>
          <w:i/>
        </w:rPr>
        <w:t xml:space="preserve">; </w:t>
      </w:r>
    </w:p>
    <w:p w14:paraId="60D1C9C2" w14:textId="147C5166" w:rsidR="00760CDD" w:rsidRPr="00760CDD" w:rsidRDefault="00760CDD" w:rsidP="005D4830">
      <w:pPr>
        <w:widowControl w:val="0"/>
        <w:pBdr>
          <w:top w:val="thinThickSmallGap" w:sz="24" w:space="8" w:color="4F6228" w:themeColor="accent3" w:themeShade="80"/>
          <w:left w:val="thinThickSmallGap" w:sz="24" w:space="4" w:color="4F6228" w:themeColor="accent3" w:themeShade="80"/>
          <w:bottom w:val="thickThinSmallGap" w:sz="24" w:space="1" w:color="4F6228" w:themeColor="accent3" w:themeShade="80"/>
          <w:right w:val="thickThinSmallGap" w:sz="24" w:space="4" w:color="4F6228" w:themeColor="accent3" w:themeShade="80"/>
        </w:pBdr>
        <w:jc w:val="center"/>
        <w:rPr>
          <w:rFonts w:ascii="Arial" w:hAnsi="Arial" w:cs="Arial"/>
          <w:b/>
          <w:bCs/>
          <w:i/>
        </w:rPr>
      </w:pPr>
      <w:r w:rsidRPr="00760CDD">
        <w:rPr>
          <w:rFonts w:ascii="Arial" w:hAnsi="Arial" w:cs="Arial"/>
          <w:b/>
          <w:bCs/>
          <w:i/>
        </w:rPr>
        <w:t xml:space="preserve">Treasurer </w:t>
      </w:r>
      <w:r w:rsidR="00AB50E1">
        <w:rPr>
          <w:rFonts w:ascii="Arial" w:hAnsi="Arial" w:cs="Arial"/>
          <w:i/>
        </w:rPr>
        <w:t>Carolyn Simpson</w:t>
      </w:r>
    </w:p>
    <w:p w14:paraId="6B36010C" w14:textId="77777777" w:rsidR="00760CDD" w:rsidRPr="00760CDD" w:rsidRDefault="00760CDD" w:rsidP="005D4830">
      <w:pPr>
        <w:widowControl w:val="0"/>
        <w:pBdr>
          <w:top w:val="thinThickSmallGap" w:sz="24" w:space="8" w:color="4F6228" w:themeColor="accent3" w:themeShade="80"/>
          <w:left w:val="thinThickSmallGap" w:sz="24" w:space="4" w:color="4F6228" w:themeColor="accent3" w:themeShade="80"/>
          <w:bottom w:val="thickThinSmallGap" w:sz="24" w:space="1" w:color="4F6228" w:themeColor="accent3" w:themeShade="80"/>
          <w:right w:val="thickThinSmallGap" w:sz="24" w:space="4" w:color="4F6228" w:themeColor="accent3" w:themeShade="80"/>
        </w:pBdr>
        <w:jc w:val="center"/>
        <w:rPr>
          <w:rFonts w:ascii="Arial" w:hAnsi="Arial" w:cs="Arial"/>
          <w:b/>
          <w:bCs/>
          <w:i/>
        </w:rPr>
      </w:pPr>
    </w:p>
    <w:p w14:paraId="59382EC2" w14:textId="34CF2AA1" w:rsidR="00E7031F" w:rsidRDefault="00760CDD" w:rsidP="005D4830">
      <w:pPr>
        <w:widowControl w:val="0"/>
        <w:pBdr>
          <w:top w:val="thinThickSmallGap" w:sz="24" w:space="8" w:color="4F6228" w:themeColor="accent3" w:themeShade="80"/>
          <w:left w:val="thinThickSmallGap" w:sz="24" w:space="4" w:color="4F6228" w:themeColor="accent3" w:themeShade="80"/>
          <w:bottom w:val="thickThinSmallGap" w:sz="24" w:space="1" w:color="4F6228" w:themeColor="accent3" w:themeShade="80"/>
          <w:right w:val="thickThinSmallGap" w:sz="24" w:space="4" w:color="4F6228" w:themeColor="accent3" w:themeShade="80"/>
        </w:pBdr>
        <w:jc w:val="center"/>
        <w:rPr>
          <w:rFonts w:ascii="Arial" w:hAnsi="Arial" w:cs="Arial"/>
          <w:i/>
        </w:rPr>
      </w:pPr>
      <w:r w:rsidRPr="00760CDD">
        <w:rPr>
          <w:rFonts w:ascii="Arial" w:hAnsi="Arial" w:cs="Arial"/>
          <w:b/>
          <w:bCs/>
          <w:i/>
        </w:rPr>
        <w:t xml:space="preserve">Vice Presidents </w:t>
      </w:r>
      <w:r w:rsidRPr="00760CDD">
        <w:rPr>
          <w:rFonts w:ascii="Arial" w:hAnsi="Arial" w:cs="Arial"/>
          <w:i/>
        </w:rPr>
        <w:t xml:space="preserve">Vera Baird </w:t>
      </w:r>
      <w:r w:rsidR="0020097D">
        <w:rPr>
          <w:rFonts w:ascii="Arial" w:hAnsi="Arial" w:cs="Arial"/>
          <w:i/>
        </w:rPr>
        <w:t>K</w:t>
      </w:r>
      <w:r w:rsidRPr="00760CDD">
        <w:rPr>
          <w:rFonts w:ascii="Arial" w:hAnsi="Arial" w:cs="Arial"/>
          <w:i/>
        </w:rPr>
        <w:t xml:space="preserve">C; Rita Donaghy CBE; </w:t>
      </w:r>
      <w:r w:rsidR="0020097D">
        <w:rPr>
          <w:rFonts w:ascii="Arial" w:hAnsi="Arial" w:cs="Arial"/>
          <w:i/>
        </w:rPr>
        <w:t>Helena Kennedy KC;</w:t>
      </w:r>
    </w:p>
    <w:p w14:paraId="11D326F1" w14:textId="38BAEDCC" w:rsidR="00760CDD" w:rsidRDefault="00760CDD" w:rsidP="005D4830">
      <w:pPr>
        <w:widowControl w:val="0"/>
        <w:pBdr>
          <w:top w:val="thinThickSmallGap" w:sz="24" w:space="8" w:color="4F6228" w:themeColor="accent3" w:themeShade="80"/>
          <w:left w:val="thinThickSmallGap" w:sz="24" w:space="4" w:color="4F6228" w:themeColor="accent3" w:themeShade="80"/>
          <w:bottom w:val="thickThinSmallGap" w:sz="24" w:space="1" w:color="4F6228" w:themeColor="accent3" w:themeShade="80"/>
          <w:right w:val="thickThinSmallGap" w:sz="24" w:space="4" w:color="4F6228" w:themeColor="accent3" w:themeShade="80"/>
        </w:pBdr>
        <w:jc w:val="center"/>
        <w:rPr>
          <w:rFonts w:ascii="Arial" w:hAnsi="Arial" w:cs="Arial"/>
          <w:i/>
        </w:rPr>
      </w:pPr>
      <w:r w:rsidRPr="00760CDD">
        <w:rPr>
          <w:rFonts w:ascii="Arial" w:hAnsi="Arial" w:cs="Arial"/>
          <w:i/>
        </w:rPr>
        <w:t xml:space="preserve">Gloria Mills CBE; </w:t>
      </w:r>
      <w:r w:rsidR="0020097D">
        <w:rPr>
          <w:rFonts w:ascii="Arial" w:hAnsi="Arial" w:cs="Arial"/>
          <w:i/>
        </w:rPr>
        <w:t>Sarah Woolley</w:t>
      </w:r>
    </w:p>
    <w:p w14:paraId="19A30819" w14:textId="77777777" w:rsidR="006331DC" w:rsidRPr="00760CDD" w:rsidRDefault="006331DC" w:rsidP="005D4830">
      <w:pPr>
        <w:widowControl w:val="0"/>
        <w:pBdr>
          <w:top w:val="thinThickSmallGap" w:sz="24" w:space="8" w:color="4F6228" w:themeColor="accent3" w:themeShade="80"/>
          <w:left w:val="thinThickSmallGap" w:sz="24" w:space="4" w:color="4F6228" w:themeColor="accent3" w:themeShade="80"/>
          <w:bottom w:val="thickThinSmallGap" w:sz="24" w:space="1" w:color="4F6228" w:themeColor="accent3" w:themeShade="80"/>
          <w:right w:val="thickThinSmallGap" w:sz="24" w:space="4" w:color="4F6228" w:themeColor="accent3" w:themeShade="80"/>
        </w:pBdr>
        <w:jc w:val="center"/>
        <w:rPr>
          <w:rFonts w:ascii="Arial" w:hAnsi="Arial" w:cs="Arial"/>
          <w:i/>
        </w:rPr>
      </w:pPr>
    </w:p>
    <w:p w14:paraId="6C89AF82" w14:textId="77777777" w:rsidR="00D1773A" w:rsidRDefault="00D1773A" w:rsidP="00D1773A">
      <w:pPr>
        <w:rPr>
          <w:rFonts w:ascii="Arial" w:hAnsi="Arial" w:cs="Arial"/>
          <w:b/>
          <w:bCs/>
          <w:i/>
          <w:iCs/>
          <w:color w:val="800080"/>
          <w:sz w:val="30"/>
          <w:szCs w:val="30"/>
        </w:rPr>
      </w:pPr>
      <w:r>
        <w:rPr>
          <w:noProof/>
          <w:lang w:val="gd-GB" w:eastAsia="gd-GB"/>
        </w:rPr>
        <w:lastRenderedPageBreak/>
        <w:drawing>
          <wp:anchor distT="0" distB="0" distL="114300" distR="114300" simplePos="0" relativeHeight="251659264" behindDoc="0" locked="0" layoutInCell="1" allowOverlap="1" wp14:anchorId="43F016C3" wp14:editId="6CA61579">
            <wp:simplePos x="742950" y="723900"/>
            <wp:positionH relativeFrom="margin">
              <wp:align>left</wp:align>
            </wp:positionH>
            <wp:positionV relativeFrom="margin">
              <wp:align>top</wp:align>
            </wp:positionV>
            <wp:extent cx="1114425" cy="1504950"/>
            <wp:effectExtent l="19050" t="0" r="9525" b="0"/>
            <wp:wrapSquare wrapText="bothSides"/>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5" cstate="print"/>
                    <a:srcRect/>
                    <a:stretch>
                      <a:fillRect/>
                    </a:stretch>
                  </pic:blipFill>
                  <pic:spPr bwMode="auto">
                    <a:xfrm>
                      <a:off x="0" y="0"/>
                      <a:ext cx="1114425" cy="1504950"/>
                    </a:xfrm>
                    <a:prstGeom prst="rect">
                      <a:avLst/>
                    </a:prstGeom>
                    <a:noFill/>
                    <a:ln w="9525">
                      <a:noFill/>
                      <a:miter lim="800000"/>
                      <a:headEnd/>
                      <a:tailEnd/>
                    </a:ln>
                    <a:effectLst/>
                  </pic:spPr>
                </pic:pic>
              </a:graphicData>
            </a:graphic>
          </wp:anchor>
        </w:drawing>
      </w:r>
      <w:r w:rsidRPr="00DB0677">
        <w:rPr>
          <w:rFonts w:ascii="Arial" w:hAnsi="Arial" w:cs="Arial"/>
          <w:b/>
          <w:bCs/>
          <w:i/>
          <w:iCs/>
          <w:color w:val="800080"/>
          <w:sz w:val="56"/>
          <w:szCs w:val="56"/>
        </w:rPr>
        <w:t>JOIN THE NAW</w:t>
      </w:r>
    </w:p>
    <w:p w14:paraId="791F04C3" w14:textId="77777777" w:rsidR="00D1773A" w:rsidRDefault="00D1773A" w:rsidP="00D1773A">
      <w:pPr>
        <w:widowControl w:val="0"/>
        <w:rPr>
          <w:rFonts w:ascii="Arial" w:hAnsi="Arial" w:cs="Arial"/>
          <w:b/>
          <w:bCs/>
          <w:i/>
          <w:iCs/>
          <w:color w:val="800080"/>
          <w:sz w:val="30"/>
          <w:szCs w:val="30"/>
        </w:rPr>
      </w:pPr>
    </w:p>
    <w:p w14:paraId="36069477" w14:textId="77777777" w:rsidR="00D1773A" w:rsidRDefault="00D1773A" w:rsidP="00D1773A">
      <w:pPr>
        <w:widowControl w:val="0"/>
        <w:rPr>
          <w:rFonts w:ascii="Arial" w:hAnsi="Arial" w:cs="Arial"/>
          <w:i/>
          <w:iCs/>
          <w:sz w:val="22"/>
          <w:szCs w:val="22"/>
        </w:rPr>
      </w:pPr>
      <w:r>
        <w:rPr>
          <w:rFonts w:ascii="Arial" w:hAnsi="Arial" w:cs="Arial"/>
          <w:b/>
          <w:bCs/>
          <w:i/>
          <w:iCs/>
          <w:sz w:val="22"/>
          <w:szCs w:val="22"/>
        </w:rPr>
        <w:t xml:space="preserve">Annual membership fee </w:t>
      </w:r>
      <w:r w:rsidRPr="00DB0677">
        <w:rPr>
          <w:rFonts w:ascii="Arial" w:hAnsi="Arial" w:cs="Arial"/>
          <w:b/>
          <w:bCs/>
          <w:i/>
          <w:iCs/>
          <w:sz w:val="22"/>
          <w:szCs w:val="22"/>
        </w:rPr>
        <w:t xml:space="preserve">£20 </w:t>
      </w:r>
      <w:r w:rsidRPr="00DB0677">
        <w:rPr>
          <w:rFonts w:ascii="Arial" w:hAnsi="Arial" w:cs="Arial"/>
          <w:i/>
          <w:iCs/>
          <w:sz w:val="22"/>
          <w:szCs w:val="22"/>
        </w:rPr>
        <w:t>(£10 unwaged)</w:t>
      </w:r>
    </w:p>
    <w:p w14:paraId="357A7B2A" w14:textId="77777777" w:rsidR="00D1773A" w:rsidRDefault="00D1773A" w:rsidP="00D1773A">
      <w:pPr>
        <w:widowControl w:val="0"/>
        <w:rPr>
          <w:rFonts w:ascii="Arial" w:hAnsi="Arial" w:cs="Arial"/>
          <w:i/>
          <w:iCs/>
          <w:sz w:val="22"/>
          <w:szCs w:val="22"/>
        </w:rPr>
      </w:pPr>
      <w:r>
        <w:rPr>
          <w:rFonts w:ascii="Arial" w:hAnsi="Arial" w:cs="Arial"/>
          <w:i/>
          <w:iCs/>
          <w:sz w:val="22"/>
          <w:szCs w:val="22"/>
        </w:rPr>
        <w:t>Renewable each January</w:t>
      </w:r>
    </w:p>
    <w:p w14:paraId="36D3BD3F" w14:textId="77777777" w:rsidR="00D1773A" w:rsidRDefault="00D1773A" w:rsidP="00D1773A">
      <w:pPr>
        <w:widowControl w:val="0"/>
        <w:rPr>
          <w:rFonts w:ascii="Arial" w:hAnsi="Arial" w:cs="Arial"/>
          <w:i/>
          <w:iCs/>
          <w:sz w:val="22"/>
          <w:szCs w:val="22"/>
        </w:rPr>
      </w:pPr>
    </w:p>
    <w:p w14:paraId="740FDC32" w14:textId="77777777" w:rsidR="00D1773A" w:rsidRDefault="00D1773A" w:rsidP="00D1773A">
      <w:pPr>
        <w:widowControl w:val="0"/>
        <w:rPr>
          <w:rFonts w:ascii="Arial" w:hAnsi="Arial" w:cs="Arial"/>
          <w:b/>
          <w:bCs/>
          <w:i/>
          <w:iCs/>
          <w:sz w:val="22"/>
          <w:szCs w:val="22"/>
        </w:rPr>
      </w:pPr>
      <w:r>
        <w:rPr>
          <w:rFonts w:ascii="Arial" w:hAnsi="Arial" w:cs="Arial"/>
          <w:b/>
          <w:bCs/>
          <w:i/>
          <w:iCs/>
          <w:sz w:val="22"/>
          <w:szCs w:val="22"/>
        </w:rPr>
        <w:t xml:space="preserve">Annual affiliation fee for </w:t>
      </w:r>
      <w:r w:rsidRPr="00DB0677">
        <w:rPr>
          <w:rFonts w:ascii="Arial" w:hAnsi="Arial" w:cs="Arial"/>
          <w:b/>
          <w:bCs/>
          <w:i/>
          <w:iCs/>
          <w:sz w:val="22"/>
          <w:szCs w:val="22"/>
        </w:rPr>
        <w:t xml:space="preserve">organisations: </w:t>
      </w:r>
    </w:p>
    <w:p w14:paraId="1F7F60DA" w14:textId="77777777" w:rsidR="00D1773A" w:rsidRDefault="00D1773A" w:rsidP="00D1773A">
      <w:pPr>
        <w:widowControl w:val="0"/>
        <w:rPr>
          <w:rFonts w:ascii="Arial" w:hAnsi="Arial" w:cs="Arial"/>
          <w:i/>
          <w:iCs/>
          <w:sz w:val="22"/>
          <w:szCs w:val="22"/>
        </w:rPr>
      </w:pPr>
      <w:r w:rsidRPr="00DB0677">
        <w:rPr>
          <w:rFonts w:ascii="Arial" w:hAnsi="Arial" w:cs="Arial"/>
          <w:b/>
          <w:bCs/>
          <w:i/>
          <w:iCs/>
          <w:sz w:val="22"/>
          <w:szCs w:val="22"/>
        </w:rPr>
        <w:t xml:space="preserve">£20 </w:t>
      </w:r>
      <w:r w:rsidRPr="00DB0677">
        <w:rPr>
          <w:rFonts w:ascii="Arial" w:hAnsi="Arial" w:cs="Arial"/>
          <w:i/>
          <w:iCs/>
          <w:sz w:val="22"/>
          <w:szCs w:val="22"/>
        </w:rPr>
        <w:t xml:space="preserve">(NAW branch or local group) </w:t>
      </w:r>
    </w:p>
    <w:p w14:paraId="74B35A3E" w14:textId="77777777" w:rsidR="00D1773A" w:rsidRDefault="00D1773A" w:rsidP="00D1773A">
      <w:pPr>
        <w:widowControl w:val="0"/>
        <w:rPr>
          <w:rFonts w:ascii="Arial" w:hAnsi="Arial" w:cs="Arial"/>
          <w:i/>
          <w:iCs/>
          <w:sz w:val="22"/>
          <w:szCs w:val="22"/>
        </w:rPr>
      </w:pPr>
      <w:r w:rsidRPr="00DB0677">
        <w:rPr>
          <w:rFonts w:ascii="Arial" w:hAnsi="Arial" w:cs="Arial"/>
          <w:b/>
          <w:bCs/>
          <w:i/>
          <w:iCs/>
          <w:sz w:val="22"/>
          <w:szCs w:val="22"/>
        </w:rPr>
        <w:t xml:space="preserve">£60 </w:t>
      </w:r>
      <w:r w:rsidRPr="00DB0677">
        <w:rPr>
          <w:rFonts w:ascii="Arial" w:hAnsi="Arial" w:cs="Arial"/>
          <w:i/>
          <w:iCs/>
          <w:sz w:val="22"/>
          <w:szCs w:val="22"/>
        </w:rPr>
        <w:t>(national</w:t>
      </w:r>
      <w:r>
        <w:rPr>
          <w:rFonts w:ascii="Arial" w:hAnsi="Arial" w:cs="Arial"/>
          <w:i/>
          <w:iCs/>
          <w:sz w:val="22"/>
          <w:szCs w:val="22"/>
        </w:rPr>
        <w:t xml:space="preserve"> organisation</w:t>
      </w:r>
      <w:r w:rsidRPr="00DB0677">
        <w:rPr>
          <w:rFonts w:ascii="Arial" w:hAnsi="Arial" w:cs="Arial"/>
          <w:i/>
          <w:iCs/>
          <w:sz w:val="22"/>
          <w:szCs w:val="22"/>
        </w:rPr>
        <w:t xml:space="preserve">) </w:t>
      </w:r>
      <w:r w:rsidRPr="00DB0677">
        <w:rPr>
          <w:rFonts w:ascii="Arial" w:hAnsi="Arial" w:cs="Arial"/>
          <w:b/>
          <w:bCs/>
          <w:i/>
          <w:iCs/>
          <w:sz w:val="22"/>
          <w:szCs w:val="22"/>
        </w:rPr>
        <w:t xml:space="preserve">£45 </w:t>
      </w:r>
      <w:r>
        <w:rPr>
          <w:rFonts w:ascii="Arial" w:hAnsi="Arial" w:cs="Arial"/>
          <w:i/>
          <w:iCs/>
          <w:sz w:val="22"/>
          <w:szCs w:val="22"/>
        </w:rPr>
        <w:t>(r</w:t>
      </w:r>
      <w:r w:rsidRPr="00DB0677">
        <w:rPr>
          <w:rFonts w:ascii="Arial" w:hAnsi="Arial" w:cs="Arial"/>
          <w:i/>
          <w:iCs/>
          <w:sz w:val="22"/>
          <w:szCs w:val="22"/>
        </w:rPr>
        <w:t xml:space="preserve">egional) </w:t>
      </w:r>
    </w:p>
    <w:p w14:paraId="4FBB556D" w14:textId="77777777" w:rsidR="00AB50E1" w:rsidRPr="00DB0677" w:rsidRDefault="00AB50E1" w:rsidP="00AB50E1">
      <w:pPr>
        <w:widowControl w:val="0"/>
        <w:rPr>
          <w:rFonts w:asciiTheme="minorHAnsi" w:hAnsiTheme="minorHAnsi" w:cs="Arial"/>
          <w:b/>
          <w:i/>
          <w:iCs/>
          <w:sz w:val="22"/>
          <w:szCs w:val="22"/>
        </w:rPr>
      </w:pPr>
      <w:r w:rsidRPr="00DB0677">
        <w:rPr>
          <w:rFonts w:asciiTheme="minorHAnsi" w:hAnsiTheme="minorHAnsi" w:cs="Arial"/>
          <w:b/>
          <w:i/>
          <w:iCs/>
          <w:sz w:val="22"/>
          <w:szCs w:val="22"/>
        </w:rPr>
        <w:t>Cheques payable to the National Assembly of Women and send to:</w:t>
      </w:r>
    </w:p>
    <w:p w14:paraId="1F99EE91" w14:textId="61F1ED37" w:rsidR="00D1773A" w:rsidRPr="00DB0677" w:rsidRDefault="00AB50E1" w:rsidP="00AB50E1">
      <w:pPr>
        <w:widowControl w:val="0"/>
        <w:rPr>
          <w:rFonts w:asciiTheme="minorHAnsi" w:hAnsiTheme="minorHAnsi" w:cs="Arial"/>
          <w:i/>
          <w:iCs/>
          <w:sz w:val="22"/>
          <w:szCs w:val="22"/>
        </w:rPr>
      </w:pPr>
      <w:r w:rsidRPr="00DB0677">
        <w:rPr>
          <w:rFonts w:asciiTheme="minorHAnsi" w:hAnsiTheme="minorHAnsi" w:cs="Arial"/>
          <w:b/>
          <w:i/>
          <w:iCs/>
          <w:sz w:val="22"/>
          <w:szCs w:val="22"/>
        </w:rPr>
        <w:t xml:space="preserve">The Treasurer, </w:t>
      </w:r>
      <w:r w:rsidRPr="002963EF">
        <w:rPr>
          <w:rFonts w:ascii="Arial" w:hAnsi="Arial" w:cs="Arial"/>
          <w:b/>
          <w:i/>
          <w:sz w:val="22"/>
          <w:szCs w:val="22"/>
        </w:rPr>
        <w:t>Carolyn Simpson</w:t>
      </w:r>
      <w:r w:rsidR="00C50739">
        <w:rPr>
          <w:rFonts w:ascii="Arial" w:hAnsi="Arial" w:cs="Arial"/>
          <w:b/>
          <w:i/>
          <w:sz w:val="22"/>
          <w:szCs w:val="22"/>
        </w:rPr>
        <w:t>,</w:t>
      </w:r>
      <w:r w:rsidRPr="002963EF">
        <w:rPr>
          <w:rFonts w:ascii="Arial" w:hAnsi="Arial" w:cs="Arial"/>
          <w:b/>
          <w:i/>
          <w:sz w:val="22"/>
          <w:szCs w:val="22"/>
        </w:rPr>
        <w:t xml:space="preserve"> </w:t>
      </w:r>
      <w:r w:rsidR="00C50739">
        <w:rPr>
          <w:rFonts w:ascii="Arial" w:hAnsi="Arial" w:cs="Arial"/>
          <w:b/>
          <w:i/>
          <w:sz w:val="22"/>
          <w:szCs w:val="22"/>
        </w:rPr>
        <w:t>26 Birchanger Road</w:t>
      </w:r>
      <w:r w:rsidR="00687140">
        <w:rPr>
          <w:rFonts w:ascii="Arial" w:hAnsi="Arial" w:cs="Arial"/>
          <w:b/>
          <w:i/>
          <w:sz w:val="22"/>
          <w:szCs w:val="22"/>
        </w:rPr>
        <w:t xml:space="preserve">, </w:t>
      </w:r>
      <w:r w:rsidR="00C50739">
        <w:rPr>
          <w:rFonts w:ascii="Arial" w:hAnsi="Arial" w:cs="Arial"/>
          <w:b/>
          <w:i/>
          <w:sz w:val="22"/>
          <w:szCs w:val="22"/>
        </w:rPr>
        <w:t>London SE25 5BB</w:t>
      </w:r>
    </w:p>
    <w:p w14:paraId="342418D8" w14:textId="77777777" w:rsidR="00D1773A" w:rsidRDefault="00000000" w:rsidP="005D4830">
      <w:pPr>
        <w:widowControl w:val="0"/>
        <w:rPr>
          <w:rFonts w:asciiTheme="minorHAnsi" w:hAnsiTheme="minorHAnsi"/>
          <w:sz w:val="22"/>
          <w:szCs w:val="22"/>
        </w:rPr>
      </w:pPr>
      <w:r>
        <w:rPr>
          <w:rFonts w:asciiTheme="minorHAnsi" w:hAnsiTheme="minorHAnsi"/>
          <w:sz w:val="22"/>
          <w:szCs w:val="22"/>
        </w:rPr>
        <w:pict w14:anchorId="3A92AC9B">
          <v:rect id="_x0000_i1025" style="width:0;height:1.5pt" o:hralign="center" o:hrstd="t" o:hr="t" fillcolor="#a0a0a0" stroked="f"/>
        </w:pict>
      </w:r>
    </w:p>
    <w:p w14:paraId="67D9D7F4" w14:textId="77777777" w:rsidR="00D1773A" w:rsidRDefault="00D1773A" w:rsidP="00D1773A">
      <w:pPr>
        <w:rPr>
          <w:rFonts w:asciiTheme="minorHAnsi" w:hAnsiTheme="minorHAnsi"/>
          <w:sz w:val="22"/>
          <w:szCs w:val="22"/>
        </w:rPr>
      </w:pPr>
      <w:r w:rsidRPr="00DB0677">
        <w:rPr>
          <w:rFonts w:asciiTheme="minorHAnsi" w:hAnsiTheme="minorHAnsi"/>
          <w:sz w:val="22"/>
          <w:szCs w:val="22"/>
        </w:rPr>
        <w:t>I would like to join the NAW and enclose a cheque for</w:t>
      </w:r>
      <w:r>
        <w:rPr>
          <w:rFonts w:asciiTheme="minorHAnsi" w:hAnsiTheme="minorHAnsi"/>
          <w:sz w:val="22"/>
          <w:szCs w:val="22"/>
        </w:rPr>
        <w:t xml:space="preserve"> £20 (£10 unwaged) which includes my subscription to SISTERS, the journal of the NAW.</w:t>
      </w:r>
    </w:p>
    <w:p w14:paraId="2B3EA267" w14:textId="77777777" w:rsidR="00D1773A" w:rsidRDefault="00D1773A" w:rsidP="00D1773A">
      <w:pPr>
        <w:rPr>
          <w:rFonts w:asciiTheme="minorHAnsi" w:hAnsiTheme="minorHAnsi"/>
          <w:sz w:val="22"/>
          <w:szCs w:val="22"/>
        </w:rPr>
      </w:pPr>
    </w:p>
    <w:p w14:paraId="1CE91F70" w14:textId="77777777" w:rsidR="00D1773A" w:rsidRPr="00DB0677" w:rsidRDefault="00D1773A" w:rsidP="00D1773A">
      <w:pPr>
        <w:rPr>
          <w:rFonts w:asciiTheme="minorHAnsi" w:hAnsiTheme="minorHAnsi"/>
          <w:b/>
          <w:sz w:val="22"/>
          <w:szCs w:val="22"/>
        </w:rPr>
      </w:pPr>
      <w:r w:rsidRPr="00DB0677">
        <w:rPr>
          <w:rFonts w:asciiTheme="minorHAnsi" w:hAnsiTheme="minorHAnsi"/>
          <w:b/>
          <w:sz w:val="22"/>
          <w:szCs w:val="22"/>
        </w:rPr>
        <w:t>Our organisation would like to affiliate to the NAW. Enclosed is a cheque</w:t>
      </w:r>
      <w:r>
        <w:rPr>
          <w:rFonts w:asciiTheme="minorHAnsi" w:hAnsiTheme="minorHAnsi"/>
          <w:b/>
          <w:sz w:val="22"/>
          <w:szCs w:val="22"/>
        </w:rPr>
        <w:t>:</w:t>
      </w:r>
      <w:r w:rsidRPr="00DB0677">
        <w:rPr>
          <w:rFonts w:asciiTheme="minorHAnsi" w:hAnsiTheme="minorHAnsi"/>
          <w:b/>
          <w:sz w:val="22"/>
          <w:szCs w:val="22"/>
        </w:rPr>
        <w:t xml:space="preserve">  </w:t>
      </w:r>
    </w:p>
    <w:p w14:paraId="3667D33F" w14:textId="77777777" w:rsidR="00D1773A" w:rsidRPr="00DB0677" w:rsidRDefault="00D1773A" w:rsidP="00D1773A">
      <w:pPr>
        <w:widowControl w:val="0"/>
        <w:rPr>
          <w:rFonts w:ascii="Arial" w:hAnsi="Arial" w:cs="Arial"/>
          <w:i/>
          <w:iCs/>
          <w:sz w:val="22"/>
          <w:szCs w:val="22"/>
        </w:rPr>
      </w:pPr>
      <w:r w:rsidRPr="00DB0677">
        <w:rPr>
          <w:rFonts w:ascii="Arial" w:hAnsi="Arial" w:cs="Arial"/>
          <w:bCs/>
          <w:i/>
          <w:iCs/>
          <w:sz w:val="22"/>
          <w:szCs w:val="22"/>
        </w:rPr>
        <w:t xml:space="preserve">£20 </w:t>
      </w:r>
      <w:r w:rsidRPr="00DB0677">
        <w:rPr>
          <w:rFonts w:ascii="Arial" w:hAnsi="Arial" w:cs="Arial"/>
          <w:i/>
          <w:iCs/>
        </w:rPr>
        <w:t>(NAW branch or local group)</w:t>
      </w:r>
      <w:r w:rsidRPr="00DB0677">
        <w:rPr>
          <w:rFonts w:ascii="Arial" w:hAnsi="Arial" w:cs="Arial"/>
          <w:i/>
          <w:iCs/>
          <w:sz w:val="22"/>
          <w:szCs w:val="22"/>
        </w:rPr>
        <w:t xml:space="preserve">; </w:t>
      </w:r>
      <w:r w:rsidRPr="00DB0677">
        <w:rPr>
          <w:rFonts w:ascii="Arial" w:hAnsi="Arial" w:cs="Arial"/>
          <w:bCs/>
          <w:i/>
          <w:iCs/>
          <w:sz w:val="22"/>
          <w:szCs w:val="22"/>
        </w:rPr>
        <w:t xml:space="preserve">£60 </w:t>
      </w:r>
      <w:r>
        <w:rPr>
          <w:rFonts w:ascii="Arial" w:hAnsi="Arial" w:cs="Arial"/>
          <w:i/>
          <w:iCs/>
        </w:rPr>
        <w:t>(national organisation</w:t>
      </w:r>
      <w:r w:rsidRPr="00DB0677">
        <w:rPr>
          <w:rFonts w:ascii="Arial" w:hAnsi="Arial" w:cs="Arial"/>
          <w:i/>
          <w:iCs/>
        </w:rPr>
        <w:t>)</w:t>
      </w:r>
      <w:r w:rsidRPr="00DB0677">
        <w:rPr>
          <w:rFonts w:ascii="Arial" w:hAnsi="Arial" w:cs="Arial"/>
          <w:i/>
          <w:iCs/>
          <w:sz w:val="22"/>
          <w:szCs w:val="22"/>
        </w:rPr>
        <w:t xml:space="preserve"> </w:t>
      </w:r>
      <w:r w:rsidRPr="00DB0677">
        <w:rPr>
          <w:rFonts w:ascii="Arial" w:hAnsi="Arial" w:cs="Arial"/>
          <w:bCs/>
          <w:i/>
          <w:iCs/>
          <w:sz w:val="22"/>
          <w:szCs w:val="22"/>
        </w:rPr>
        <w:t xml:space="preserve">£45 </w:t>
      </w:r>
      <w:r w:rsidRPr="00DB0677">
        <w:rPr>
          <w:rFonts w:ascii="Arial" w:hAnsi="Arial" w:cs="Arial"/>
          <w:i/>
          <w:iCs/>
        </w:rPr>
        <w:t>(regional)</w:t>
      </w:r>
      <w:r w:rsidRPr="00DB0677">
        <w:rPr>
          <w:rFonts w:ascii="Arial" w:hAnsi="Arial" w:cs="Arial"/>
          <w:i/>
          <w:iCs/>
          <w:sz w:val="22"/>
          <w:szCs w:val="22"/>
        </w:rPr>
        <w:t xml:space="preserve"> </w:t>
      </w:r>
    </w:p>
    <w:p w14:paraId="481FDD45" w14:textId="77777777" w:rsidR="00D1773A" w:rsidRDefault="00D1773A" w:rsidP="00D1773A">
      <w:pPr>
        <w:rPr>
          <w:rFonts w:asciiTheme="minorHAnsi" w:hAnsiTheme="minorHAnsi"/>
          <w:sz w:val="22"/>
          <w:szCs w:val="22"/>
        </w:rPr>
      </w:pPr>
    </w:p>
    <w:p w14:paraId="0978818D" w14:textId="77777777" w:rsidR="00D1773A" w:rsidRDefault="00D1773A" w:rsidP="00D1773A">
      <w:pPr>
        <w:rPr>
          <w:rFonts w:asciiTheme="minorHAnsi" w:hAnsiTheme="minorHAnsi"/>
          <w:sz w:val="22"/>
          <w:szCs w:val="22"/>
        </w:rPr>
      </w:pPr>
      <w:r>
        <w:rPr>
          <w:rFonts w:asciiTheme="minorHAnsi" w:hAnsiTheme="minorHAnsi"/>
          <w:sz w:val="22"/>
          <w:szCs w:val="22"/>
        </w:rPr>
        <w:t>Name__________________________</w:t>
      </w:r>
      <w:r w:rsidR="000C3119">
        <w:rPr>
          <w:rFonts w:asciiTheme="minorHAnsi" w:hAnsiTheme="minorHAnsi"/>
          <w:sz w:val="22"/>
          <w:szCs w:val="22"/>
        </w:rPr>
        <w:t>______________________________</w:t>
      </w:r>
    </w:p>
    <w:p w14:paraId="6F0EBDC2" w14:textId="77777777" w:rsidR="00D1773A" w:rsidRDefault="00D1773A" w:rsidP="00D1773A">
      <w:pPr>
        <w:rPr>
          <w:rFonts w:asciiTheme="minorHAnsi" w:hAnsiTheme="minorHAnsi"/>
          <w:sz w:val="22"/>
          <w:szCs w:val="22"/>
        </w:rPr>
      </w:pPr>
    </w:p>
    <w:p w14:paraId="2392BCE1" w14:textId="77777777" w:rsidR="00D1773A" w:rsidRPr="00DB0677" w:rsidRDefault="00D1773A" w:rsidP="00D1773A">
      <w:pPr>
        <w:rPr>
          <w:rFonts w:asciiTheme="minorHAnsi" w:hAnsiTheme="minorHAnsi"/>
          <w:sz w:val="22"/>
          <w:szCs w:val="22"/>
        </w:rPr>
      </w:pPr>
      <w:r>
        <w:rPr>
          <w:rFonts w:asciiTheme="minorHAnsi" w:hAnsiTheme="minorHAnsi"/>
          <w:sz w:val="22"/>
          <w:szCs w:val="22"/>
        </w:rPr>
        <w:t>Address</w:t>
      </w:r>
      <w:r w:rsidRPr="00DB0677">
        <w:rPr>
          <w:rFonts w:asciiTheme="minorHAnsi" w:hAnsiTheme="minorHAnsi"/>
          <w:sz w:val="22"/>
          <w:szCs w:val="22"/>
        </w:rPr>
        <w:t>________________________</w:t>
      </w:r>
      <w:r w:rsidR="000C3119">
        <w:rPr>
          <w:rFonts w:asciiTheme="minorHAnsi" w:hAnsiTheme="minorHAnsi"/>
          <w:sz w:val="22"/>
          <w:szCs w:val="22"/>
        </w:rPr>
        <w:t>______________________________</w:t>
      </w:r>
    </w:p>
    <w:p w14:paraId="4F64D1E3" w14:textId="77777777" w:rsidR="00D1773A" w:rsidRDefault="00D1773A" w:rsidP="00D1773A">
      <w:pPr>
        <w:rPr>
          <w:rFonts w:asciiTheme="minorHAnsi" w:hAnsiTheme="minorHAnsi"/>
          <w:sz w:val="22"/>
          <w:szCs w:val="22"/>
        </w:rPr>
      </w:pPr>
    </w:p>
    <w:p w14:paraId="69D4DC9C" w14:textId="77777777" w:rsidR="00D1773A" w:rsidRDefault="00D1773A" w:rsidP="00D1773A">
      <w:pPr>
        <w:rPr>
          <w:rFonts w:asciiTheme="minorHAnsi" w:hAnsiTheme="minorHAnsi"/>
          <w:sz w:val="22"/>
          <w:szCs w:val="22"/>
        </w:rPr>
      </w:pPr>
      <w:r>
        <w:rPr>
          <w:rFonts w:asciiTheme="minorHAnsi" w:hAnsiTheme="minorHAnsi"/>
          <w:sz w:val="22"/>
          <w:szCs w:val="22"/>
        </w:rPr>
        <w:t>_______________________________</w:t>
      </w:r>
      <w:r w:rsidR="000C3119">
        <w:rPr>
          <w:rFonts w:asciiTheme="minorHAnsi" w:hAnsiTheme="minorHAnsi"/>
          <w:sz w:val="22"/>
          <w:szCs w:val="22"/>
        </w:rPr>
        <w:t>______________________________</w:t>
      </w:r>
    </w:p>
    <w:p w14:paraId="26204323" w14:textId="77777777" w:rsidR="00D1773A" w:rsidRDefault="00D1773A" w:rsidP="00D1773A">
      <w:pPr>
        <w:rPr>
          <w:rFonts w:asciiTheme="minorHAnsi" w:hAnsiTheme="minorHAnsi"/>
          <w:sz w:val="22"/>
          <w:szCs w:val="22"/>
        </w:rPr>
      </w:pPr>
    </w:p>
    <w:p w14:paraId="3EBC4FDC" w14:textId="77777777" w:rsidR="00D1773A" w:rsidRDefault="00D1773A" w:rsidP="00D1773A">
      <w:pPr>
        <w:rPr>
          <w:rFonts w:asciiTheme="minorHAnsi" w:hAnsiTheme="minorHAnsi"/>
          <w:sz w:val="22"/>
          <w:szCs w:val="22"/>
        </w:rPr>
      </w:pPr>
      <w:r>
        <w:rPr>
          <w:rFonts w:asciiTheme="minorHAnsi" w:hAnsiTheme="minorHAnsi"/>
          <w:sz w:val="22"/>
          <w:szCs w:val="22"/>
        </w:rPr>
        <w:t>_______________________________</w:t>
      </w:r>
      <w:r w:rsidR="000C3119">
        <w:rPr>
          <w:rFonts w:asciiTheme="minorHAnsi" w:hAnsiTheme="minorHAnsi"/>
          <w:sz w:val="22"/>
          <w:szCs w:val="22"/>
        </w:rPr>
        <w:t>______________________________</w:t>
      </w:r>
    </w:p>
    <w:p w14:paraId="595082F6" w14:textId="77777777" w:rsidR="00D1773A" w:rsidRDefault="00D1773A" w:rsidP="00D1773A">
      <w:pPr>
        <w:rPr>
          <w:rFonts w:asciiTheme="minorHAnsi" w:hAnsiTheme="minorHAnsi"/>
          <w:sz w:val="22"/>
          <w:szCs w:val="22"/>
        </w:rPr>
      </w:pPr>
    </w:p>
    <w:p w14:paraId="00BD019F" w14:textId="77777777" w:rsidR="00D1773A" w:rsidRPr="00DB0677" w:rsidRDefault="00D1773A" w:rsidP="00D1773A">
      <w:pPr>
        <w:rPr>
          <w:rFonts w:asciiTheme="minorHAnsi" w:hAnsiTheme="minorHAnsi"/>
          <w:sz w:val="22"/>
          <w:szCs w:val="22"/>
        </w:rPr>
      </w:pPr>
      <w:r w:rsidRPr="00DB0677">
        <w:rPr>
          <w:rFonts w:asciiTheme="minorHAnsi" w:hAnsiTheme="minorHAnsi"/>
          <w:sz w:val="22"/>
          <w:szCs w:val="22"/>
        </w:rPr>
        <w:t>E</w:t>
      </w:r>
      <w:r>
        <w:rPr>
          <w:rFonts w:asciiTheme="minorHAnsi" w:hAnsiTheme="minorHAnsi"/>
          <w:sz w:val="22"/>
          <w:szCs w:val="22"/>
        </w:rPr>
        <w:t>mail a</w:t>
      </w:r>
      <w:r w:rsidRPr="00DB0677">
        <w:rPr>
          <w:rFonts w:asciiTheme="minorHAnsi" w:hAnsiTheme="minorHAnsi"/>
          <w:sz w:val="22"/>
          <w:szCs w:val="22"/>
        </w:rPr>
        <w:t>ddress</w:t>
      </w:r>
      <w:r>
        <w:rPr>
          <w:rFonts w:asciiTheme="minorHAnsi" w:hAnsiTheme="minorHAnsi"/>
          <w:sz w:val="22"/>
          <w:szCs w:val="22"/>
        </w:rPr>
        <w:t>___________________________________________________</w:t>
      </w:r>
      <w:r w:rsidR="000C3119">
        <w:rPr>
          <w:rFonts w:asciiTheme="minorHAnsi" w:hAnsiTheme="minorHAnsi"/>
          <w:sz w:val="22"/>
          <w:szCs w:val="22"/>
        </w:rPr>
        <w:t>____</w:t>
      </w:r>
    </w:p>
    <w:p w14:paraId="6DF3D39A" w14:textId="77777777" w:rsidR="00D1773A" w:rsidRDefault="00D1773A" w:rsidP="00D1773A">
      <w:pPr>
        <w:rPr>
          <w:rFonts w:asciiTheme="minorHAnsi" w:hAnsiTheme="minorHAnsi"/>
          <w:sz w:val="22"/>
          <w:szCs w:val="22"/>
        </w:rPr>
      </w:pPr>
    </w:p>
    <w:p w14:paraId="3E09A68B" w14:textId="77777777" w:rsidR="00D1773A" w:rsidRDefault="00D1773A" w:rsidP="00D1773A">
      <w:pPr>
        <w:rPr>
          <w:rFonts w:asciiTheme="minorHAnsi" w:hAnsiTheme="minorHAnsi"/>
          <w:sz w:val="22"/>
          <w:szCs w:val="22"/>
        </w:rPr>
      </w:pPr>
      <w:r>
        <w:rPr>
          <w:rFonts w:asciiTheme="minorHAnsi" w:hAnsiTheme="minorHAnsi"/>
          <w:sz w:val="22"/>
          <w:szCs w:val="22"/>
        </w:rPr>
        <w:t>Phone__________________________</w:t>
      </w:r>
      <w:r w:rsidR="000C3119">
        <w:rPr>
          <w:rFonts w:asciiTheme="minorHAnsi" w:hAnsiTheme="minorHAnsi"/>
          <w:sz w:val="22"/>
          <w:szCs w:val="22"/>
        </w:rPr>
        <w:t>______________________________</w:t>
      </w:r>
    </w:p>
    <w:p w14:paraId="13470195" w14:textId="77777777" w:rsidR="00D1773A" w:rsidRDefault="00D1773A" w:rsidP="00D1773A">
      <w:pPr>
        <w:rPr>
          <w:rFonts w:asciiTheme="minorHAnsi" w:hAnsiTheme="minorHAnsi"/>
          <w:sz w:val="22"/>
          <w:szCs w:val="22"/>
        </w:rPr>
      </w:pPr>
    </w:p>
    <w:p w14:paraId="261477DD" w14:textId="77777777" w:rsidR="00D1773A" w:rsidRDefault="00D1773A" w:rsidP="00D1773A">
      <w:pPr>
        <w:rPr>
          <w:rFonts w:asciiTheme="minorHAnsi" w:hAnsiTheme="minorHAnsi"/>
          <w:sz w:val="22"/>
          <w:szCs w:val="22"/>
        </w:rPr>
      </w:pPr>
      <w:r>
        <w:rPr>
          <w:rFonts w:asciiTheme="minorHAnsi" w:hAnsiTheme="minorHAnsi"/>
          <w:sz w:val="22"/>
          <w:szCs w:val="22"/>
        </w:rPr>
        <w:t>Organisation________________________________________________</w:t>
      </w:r>
      <w:r w:rsidR="000C3119">
        <w:rPr>
          <w:rFonts w:asciiTheme="minorHAnsi" w:hAnsiTheme="minorHAnsi"/>
          <w:sz w:val="22"/>
          <w:szCs w:val="22"/>
        </w:rPr>
        <w:t>___</w:t>
      </w:r>
    </w:p>
    <w:p w14:paraId="7A471EBE" w14:textId="77777777" w:rsidR="00D1773A" w:rsidRDefault="00D1773A" w:rsidP="00D1773A">
      <w:pPr>
        <w:rPr>
          <w:rFonts w:asciiTheme="minorHAnsi" w:hAnsiTheme="minorHAnsi"/>
          <w:sz w:val="22"/>
          <w:szCs w:val="22"/>
        </w:rPr>
      </w:pPr>
    </w:p>
    <w:p w14:paraId="1573477A" w14:textId="77777777" w:rsidR="000C3119" w:rsidRDefault="000C3119" w:rsidP="00D1773A">
      <w:pPr>
        <w:rPr>
          <w:rFonts w:asciiTheme="minorHAnsi" w:hAnsiTheme="minorHAnsi"/>
          <w:sz w:val="22"/>
          <w:szCs w:val="22"/>
        </w:rPr>
      </w:pPr>
      <w:r>
        <w:rPr>
          <w:rFonts w:asciiTheme="minorHAnsi" w:hAnsiTheme="minorHAnsi"/>
          <w:sz w:val="22"/>
          <w:szCs w:val="22"/>
        </w:rPr>
        <w:t>_____________________________________________________________</w:t>
      </w:r>
    </w:p>
    <w:p w14:paraId="0289CEE4" w14:textId="77777777" w:rsidR="005D4830" w:rsidRPr="001D1E92" w:rsidRDefault="005D4830" w:rsidP="005D4830">
      <w:pPr>
        <w:rPr>
          <w:rFonts w:ascii="Arial" w:hAnsi="Arial" w:cs="Arial"/>
          <w:sz w:val="18"/>
          <w:szCs w:val="18"/>
        </w:rPr>
      </w:pPr>
      <w:r>
        <w:rPr>
          <w:rFonts w:ascii="Arial" w:hAnsi="Arial" w:cs="Arial"/>
          <w:sz w:val="18"/>
          <w:szCs w:val="18"/>
        </w:rPr>
        <w:t>We only use your personal details to send information related to your membership of the NAW. We never pass any personal information to other individuals or organisations.</w:t>
      </w:r>
    </w:p>
    <w:p w14:paraId="7BD2C3D0" w14:textId="77777777" w:rsidR="00D1773A" w:rsidRPr="00AE3A50" w:rsidRDefault="00D1773A" w:rsidP="00D1773A">
      <w:pPr>
        <w:rPr>
          <w:rFonts w:ascii="Arial" w:hAnsi="Arial" w:cs="Arial"/>
          <w:b/>
          <w:sz w:val="32"/>
          <w:szCs w:val="32"/>
        </w:rPr>
      </w:pPr>
      <w:r w:rsidRPr="00AE3A50">
        <w:rPr>
          <w:rFonts w:ascii="Arial" w:hAnsi="Arial" w:cs="Arial"/>
          <w:b/>
          <w:sz w:val="32"/>
          <w:szCs w:val="32"/>
        </w:rPr>
        <w:t>Standing Order Form</w:t>
      </w:r>
    </w:p>
    <w:p w14:paraId="78BAB5DD" w14:textId="28D9B48C" w:rsidR="00AB50E1" w:rsidRPr="002963EF" w:rsidRDefault="00AB50E1" w:rsidP="00AB50E1">
      <w:pPr>
        <w:rPr>
          <w:rFonts w:ascii="Arial" w:hAnsi="Arial" w:cs="Arial"/>
          <w:b/>
          <w:i/>
          <w:sz w:val="22"/>
          <w:szCs w:val="22"/>
        </w:rPr>
      </w:pPr>
      <w:r w:rsidRPr="00AE3A50">
        <w:rPr>
          <w:rFonts w:ascii="Arial" w:hAnsi="Arial" w:cs="Arial"/>
          <w:sz w:val="22"/>
          <w:szCs w:val="22"/>
        </w:rPr>
        <w:t xml:space="preserve">To make a regular contribution and to save having to remember to renew your membership to the </w:t>
      </w:r>
      <w:r>
        <w:rPr>
          <w:rFonts w:ascii="Arial" w:hAnsi="Arial" w:cs="Arial"/>
          <w:b/>
          <w:sz w:val="22"/>
          <w:szCs w:val="22"/>
        </w:rPr>
        <w:t xml:space="preserve">NAW </w:t>
      </w:r>
      <w:r w:rsidRPr="00AE3A50">
        <w:rPr>
          <w:rFonts w:ascii="Arial" w:hAnsi="Arial" w:cs="Arial"/>
          <w:sz w:val="22"/>
          <w:szCs w:val="22"/>
        </w:rPr>
        <w:t>please fill in this form and return to</w:t>
      </w:r>
      <w:r>
        <w:rPr>
          <w:rFonts w:ascii="Arial" w:hAnsi="Arial" w:cs="Arial"/>
          <w:sz w:val="22"/>
          <w:szCs w:val="22"/>
        </w:rPr>
        <w:t xml:space="preserve"> the NAW Treasurer</w:t>
      </w:r>
      <w:r w:rsidRPr="00AE3A50">
        <w:rPr>
          <w:rFonts w:ascii="Arial" w:hAnsi="Arial" w:cs="Arial"/>
          <w:sz w:val="22"/>
          <w:szCs w:val="22"/>
        </w:rPr>
        <w:t>:</w:t>
      </w:r>
      <w:r>
        <w:rPr>
          <w:rFonts w:ascii="Arial" w:hAnsi="Arial" w:cs="Arial"/>
          <w:sz w:val="22"/>
          <w:szCs w:val="22"/>
        </w:rPr>
        <w:t xml:space="preserve"> </w:t>
      </w:r>
      <w:r w:rsidRPr="002963EF">
        <w:rPr>
          <w:rFonts w:ascii="Arial" w:hAnsi="Arial" w:cs="Arial"/>
          <w:b/>
          <w:i/>
          <w:sz w:val="22"/>
          <w:szCs w:val="22"/>
        </w:rPr>
        <w:t>Carolyn Simpson</w:t>
      </w:r>
      <w:r w:rsidR="00687140">
        <w:rPr>
          <w:rFonts w:ascii="Arial" w:hAnsi="Arial" w:cs="Arial"/>
          <w:b/>
          <w:i/>
          <w:sz w:val="22"/>
          <w:szCs w:val="22"/>
        </w:rPr>
        <w:t>,</w:t>
      </w:r>
      <w:r w:rsidRPr="002963EF">
        <w:rPr>
          <w:rFonts w:ascii="Arial" w:hAnsi="Arial" w:cs="Arial"/>
          <w:b/>
          <w:i/>
          <w:sz w:val="22"/>
          <w:szCs w:val="22"/>
        </w:rPr>
        <w:t xml:space="preserve"> </w:t>
      </w:r>
      <w:r w:rsidR="00C50739">
        <w:rPr>
          <w:rFonts w:ascii="Arial" w:hAnsi="Arial" w:cs="Arial"/>
          <w:b/>
          <w:i/>
          <w:sz w:val="22"/>
          <w:szCs w:val="22"/>
        </w:rPr>
        <w:t>c/o 26 Birchanger Road</w:t>
      </w:r>
      <w:r w:rsidR="00687140">
        <w:rPr>
          <w:rFonts w:ascii="Arial" w:hAnsi="Arial" w:cs="Arial"/>
          <w:b/>
          <w:i/>
          <w:sz w:val="22"/>
          <w:szCs w:val="22"/>
        </w:rPr>
        <w:t xml:space="preserve">, </w:t>
      </w:r>
      <w:r w:rsidR="00C50739">
        <w:rPr>
          <w:rFonts w:ascii="Arial" w:hAnsi="Arial" w:cs="Arial"/>
          <w:b/>
          <w:i/>
          <w:sz w:val="22"/>
          <w:szCs w:val="22"/>
        </w:rPr>
        <w:t>London SE25 5BB</w:t>
      </w:r>
    </w:p>
    <w:p w14:paraId="5FAEEB3D" w14:textId="77777777" w:rsidR="00D1773A" w:rsidRPr="00AE3A50" w:rsidRDefault="00D1773A" w:rsidP="00D1773A">
      <w:pPr>
        <w:rPr>
          <w:rFonts w:ascii="Arial" w:hAnsi="Arial" w:cs="Arial"/>
          <w:sz w:val="16"/>
          <w:szCs w:val="16"/>
        </w:rPr>
      </w:pPr>
    </w:p>
    <w:p w14:paraId="50990364" w14:textId="77777777" w:rsidR="00D1773A" w:rsidRPr="00AE3A50" w:rsidRDefault="00D1773A" w:rsidP="00D1773A">
      <w:pPr>
        <w:rPr>
          <w:rFonts w:ascii="Arial" w:hAnsi="Arial" w:cs="Arial"/>
          <w:sz w:val="24"/>
          <w:u w:val="single"/>
        </w:rPr>
      </w:pPr>
    </w:p>
    <w:p w14:paraId="19240632" w14:textId="77777777" w:rsidR="00D1773A" w:rsidRPr="00AE3A50" w:rsidRDefault="00D1773A" w:rsidP="00D1773A">
      <w:pPr>
        <w:rPr>
          <w:rFonts w:ascii="Arial" w:hAnsi="Arial" w:cs="Arial"/>
          <w:sz w:val="22"/>
          <w:szCs w:val="22"/>
          <w:u w:val="single"/>
        </w:rPr>
      </w:pPr>
      <w:r w:rsidRPr="00AE3A50">
        <w:rPr>
          <w:rFonts w:ascii="Arial" w:hAnsi="Arial" w:cs="Arial"/>
          <w:sz w:val="22"/>
          <w:szCs w:val="22"/>
          <w:u w:val="single"/>
        </w:rPr>
        <w:t>To (your bank) ________________________________________</w:t>
      </w:r>
      <w:r w:rsidR="000C3119">
        <w:rPr>
          <w:rFonts w:ascii="Arial" w:hAnsi="Arial" w:cs="Arial"/>
          <w:sz w:val="22"/>
          <w:szCs w:val="22"/>
          <w:u w:val="single"/>
        </w:rPr>
        <w:t>___</w:t>
      </w:r>
    </w:p>
    <w:p w14:paraId="160E711A" w14:textId="77777777" w:rsidR="00D1773A" w:rsidRPr="00AE3A50" w:rsidRDefault="00D1773A" w:rsidP="00D1773A">
      <w:pPr>
        <w:rPr>
          <w:rFonts w:ascii="Arial" w:hAnsi="Arial" w:cs="Arial"/>
          <w:sz w:val="22"/>
          <w:szCs w:val="22"/>
          <w:u w:val="single"/>
        </w:rPr>
      </w:pPr>
    </w:p>
    <w:p w14:paraId="4315AA1E" w14:textId="77777777" w:rsidR="00D1773A" w:rsidRDefault="00D1773A" w:rsidP="00D1773A">
      <w:pPr>
        <w:rPr>
          <w:rFonts w:ascii="Arial" w:hAnsi="Arial" w:cs="Arial"/>
          <w:sz w:val="22"/>
          <w:szCs w:val="22"/>
          <w:u w:val="single"/>
        </w:rPr>
      </w:pPr>
      <w:r w:rsidRPr="00AE3A50">
        <w:rPr>
          <w:rFonts w:ascii="Arial" w:hAnsi="Arial" w:cs="Arial"/>
          <w:sz w:val="22"/>
          <w:szCs w:val="22"/>
          <w:u w:val="single"/>
        </w:rPr>
        <w:t>Branch &amp; Address______________________________</w:t>
      </w:r>
      <w:r w:rsidR="000C3119">
        <w:rPr>
          <w:rFonts w:ascii="Arial" w:hAnsi="Arial" w:cs="Arial"/>
          <w:sz w:val="22"/>
          <w:szCs w:val="22"/>
          <w:u w:val="single"/>
        </w:rPr>
        <w:t>__________</w:t>
      </w:r>
    </w:p>
    <w:p w14:paraId="312C192A" w14:textId="77777777" w:rsidR="00D1773A" w:rsidRDefault="00D1773A" w:rsidP="00D1773A">
      <w:pPr>
        <w:rPr>
          <w:rFonts w:ascii="Arial" w:hAnsi="Arial" w:cs="Arial"/>
          <w:sz w:val="22"/>
          <w:szCs w:val="22"/>
          <w:u w:val="single"/>
        </w:rPr>
      </w:pPr>
    </w:p>
    <w:p w14:paraId="03CE390D" w14:textId="77777777" w:rsidR="00D1773A" w:rsidRDefault="00D1773A" w:rsidP="00D1773A">
      <w:pPr>
        <w:rPr>
          <w:rFonts w:ascii="Arial" w:hAnsi="Arial" w:cs="Arial"/>
          <w:sz w:val="22"/>
          <w:szCs w:val="22"/>
          <w:u w:val="single"/>
        </w:rPr>
      </w:pPr>
      <w:r>
        <w:rPr>
          <w:rFonts w:ascii="Arial" w:hAnsi="Arial" w:cs="Arial"/>
          <w:sz w:val="22"/>
          <w:szCs w:val="22"/>
          <w:u w:val="single"/>
        </w:rPr>
        <w:t>________________________</w:t>
      </w:r>
      <w:r w:rsidR="000C3119">
        <w:rPr>
          <w:rFonts w:ascii="Arial" w:hAnsi="Arial" w:cs="Arial"/>
          <w:sz w:val="22"/>
          <w:szCs w:val="22"/>
          <w:u w:val="single"/>
        </w:rPr>
        <w:t>_______________________________</w:t>
      </w:r>
    </w:p>
    <w:p w14:paraId="196F6491" w14:textId="77777777" w:rsidR="00D1773A" w:rsidRDefault="00D1773A" w:rsidP="00D1773A">
      <w:pPr>
        <w:rPr>
          <w:rFonts w:ascii="Arial" w:hAnsi="Arial" w:cs="Arial"/>
          <w:sz w:val="22"/>
          <w:szCs w:val="22"/>
          <w:u w:val="single"/>
        </w:rPr>
      </w:pPr>
    </w:p>
    <w:p w14:paraId="6171D508" w14:textId="77777777" w:rsidR="00D1773A" w:rsidRDefault="00D1773A" w:rsidP="00D1773A">
      <w:pPr>
        <w:rPr>
          <w:rFonts w:ascii="Arial" w:hAnsi="Arial" w:cs="Arial"/>
          <w:sz w:val="22"/>
          <w:szCs w:val="22"/>
          <w:u w:val="single"/>
        </w:rPr>
      </w:pPr>
      <w:r>
        <w:rPr>
          <w:rFonts w:ascii="Arial" w:hAnsi="Arial" w:cs="Arial"/>
          <w:sz w:val="22"/>
          <w:szCs w:val="22"/>
          <w:u w:val="single"/>
        </w:rPr>
        <w:t>________________________</w:t>
      </w:r>
      <w:r w:rsidR="000C3119">
        <w:rPr>
          <w:rFonts w:ascii="Arial" w:hAnsi="Arial" w:cs="Arial"/>
          <w:sz w:val="22"/>
          <w:szCs w:val="22"/>
          <w:u w:val="single"/>
        </w:rPr>
        <w:t>_______________________________</w:t>
      </w:r>
    </w:p>
    <w:p w14:paraId="6706833F" w14:textId="77777777" w:rsidR="00D1773A" w:rsidRDefault="00D1773A" w:rsidP="00D1773A">
      <w:pPr>
        <w:rPr>
          <w:rFonts w:ascii="Arial" w:hAnsi="Arial" w:cs="Arial"/>
          <w:sz w:val="22"/>
          <w:szCs w:val="22"/>
          <w:u w:val="single"/>
        </w:rPr>
      </w:pPr>
    </w:p>
    <w:p w14:paraId="7FE604F0" w14:textId="77777777" w:rsidR="00D1773A" w:rsidRPr="00AE3A50" w:rsidRDefault="00D1773A" w:rsidP="00D1773A">
      <w:pPr>
        <w:rPr>
          <w:rFonts w:ascii="Arial" w:hAnsi="Arial" w:cs="Arial"/>
          <w:sz w:val="22"/>
          <w:szCs w:val="22"/>
          <w:u w:val="single"/>
        </w:rPr>
      </w:pPr>
      <w:r w:rsidRPr="00AE3A50">
        <w:rPr>
          <w:rFonts w:ascii="Arial" w:hAnsi="Arial" w:cs="Arial"/>
          <w:sz w:val="22"/>
          <w:szCs w:val="22"/>
          <w:u w:val="single"/>
        </w:rPr>
        <w:t>Your sort code_______________________</w:t>
      </w:r>
      <w:r w:rsidR="000C3119">
        <w:rPr>
          <w:rFonts w:ascii="Arial" w:hAnsi="Arial" w:cs="Arial"/>
          <w:sz w:val="22"/>
          <w:szCs w:val="22"/>
          <w:u w:val="single"/>
        </w:rPr>
        <w:t>____________________</w:t>
      </w:r>
    </w:p>
    <w:p w14:paraId="36587176" w14:textId="77777777" w:rsidR="00D1773A" w:rsidRDefault="00D1773A" w:rsidP="00D1773A">
      <w:pPr>
        <w:rPr>
          <w:rFonts w:ascii="Arial" w:hAnsi="Arial" w:cs="Arial"/>
          <w:sz w:val="22"/>
          <w:szCs w:val="22"/>
          <w:u w:val="single"/>
        </w:rPr>
      </w:pPr>
    </w:p>
    <w:p w14:paraId="7A058285" w14:textId="77777777" w:rsidR="00D1773A" w:rsidRPr="00AE3A50" w:rsidRDefault="00D1773A" w:rsidP="00D1773A">
      <w:pPr>
        <w:rPr>
          <w:rFonts w:ascii="Arial" w:hAnsi="Arial" w:cs="Arial"/>
          <w:sz w:val="22"/>
          <w:szCs w:val="22"/>
          <w:u w:val="single"/>
        </w:rPr>
      </w:pPr>
      <w:r w:rsidRPr="00AE3A50">
        <w:rPr>
          <w:rFonts w:ascii="Arial" w:hAnsi="Arial" w:cs="Arial"/>
          <w:sz w:val="22"/>
          <w:szCs w:val="22"/>
          <w:u w:val="single"/>
        </w:rPr>
        <w:t>Your Account Number_________________</w:t>
      </w:r>
      <w:r w:rsidR="000C3119">
        <w:rPr>
          <w:rFonts w:ascii="Arial" w:hAnsi="Arial" w:cs="Arial"/>
          <w:sz w:val="22"/>
          <w:szCs w:val="22"/>
          <w:u w:val="single"/>
        </w:rPr>
        <w:t>____________________</w:t>
      </w:r>
    </w:p>
    <w:p w14:paraId="406D3389" w14:textId="77777777" w:rsidR="00D1773A" w:rsidRPr="00AE3A50" w:rsidRDefault="00D1773A" w:rsidP="00D1773A">
      <w:pPr>
        <w:rPr>
          <w:rFonts w:ascii="Arial" w:hAnsi="Arial" w:cs="Arial"/>
          <w:sz w:val="22"/>
          <w:szCs w:val="22"/>
        </w:rPr>
      </w:pPr>
    </w:p>
    <w:p w14:paraId="385ED521" w14:textId="77777777" w:rsidR="00D1773A" w:rsidRDefault="00D1773A" w:rsidP="00D1773A">
      <w:pPr>
        <w:spacing w:line="276" w:lineRule="auto"/>
        <w:rPr>
          <w:rFonts w:ascii="Arial" w:hAnsi="Arial" w:cs="Arial"/>
          <w:sz w:val="22"/>
          <w:szCs w:val="22"/>
        </w:rPr>
      </w:pPr>
      <w:r w:rsidRPr="00AE3A50">
        <w:rPr>
          <w:rFonts w:ascii="Arial" w:hAnsi="Arial" w:cs="Arial"/>
          <w:sz w:val="22"/>
          <w:szCs w:val="22"/>
        </w:rPr>
        <w:t xml:space="preserve">Please pay on receipt of this order the sum of </w:t>
      </w:r>
      <w:r w:rsidRPr="00AE3A50">
        <w:rPr>
          <w:rFonts w:ascii="Arial" w:hAnsi="Arial" w:cs="Arial"/>
          <w:sz w:val="22"/>
          <w:szCs w:val="22"/>
          <w:u w:val="single"/>
        </w:rPr>
        <w:t xml:space="preserve">£__________ </w:t>
      </w:r>
      <w:r w:rsidRPr="00AE3A50">
        <w:rPr>
          <w:rFonts w:ascii="Arial" w:hAnsi="Arial" w:cs="Arial"/>
          <w:sz w:val="22"/>
          <w:szCs w:val="22"/>
        </w:rPr>
        <w:t xml:space="preserve">   </w:t>
      </w:r>
    </w:p>
    <w:p w14:paraId="29231BF8" w14:textId="77777777" w:rsidR="00D1773A" w:rsidRPr="00AE3A50" w:rsidRDefault="00D1773A" w:rsidP="00D1773A">
      <w:pPr>
        <w:spacing w:line="276" w:lineRule="auto"/>
        <w:rPr>
          <w:rFonts w:ascii="Arial" w:hAnsi="Arial" w:cs="Arial"/>
          <w:sz w:val="22"/>
          <w:szCs w:val="22"/>
        </w:rPr>
      </w:pPr>
      <w:r w:rsidRPr="00AE3A50">
        <w:rPr>
          <w:rFonts w:ascii="Arial" w:hAnsi="Arial" w:cs="Arial"/>
          <w:sz w:val="22"/>
          <w:szCs w:val="22"/>
        </w:rPr>
        <w:t>(min</w:t>
      </w:r>
      <w:r>
        <w:rPr>
          <w:rFonts w:ascii="Arial" w:hAnsi="Arial" w:cs="Arial"/>
          <w:sz w:val="22"/>
          <w:szCs w:val="22"/>
        </w:rPr>
        <w:t>imum</w:t>
      </w:r>
      <w:r w:rsidRPr="00AE3A50">
        <w:rPr>
          <w:rFonts w:ascii="Arial" w:hAnsi="Arial" w:cs="Arial"/>
          <w:sz w:val="22"/>
          <w:szCs w:val="22"/>
        </w:rPr>
        <w:t xml:space="preserve"> £2 per month)</w:t>
      </w:r>
      <w:r>
        <w:rPr>
          <w:rFonts w:ascii="Arial" w:hAnsi="Arial" w:cs="Arial"/>
          <w:sz w:val="22"/>
          <w:szCs w:val="22"/>
        </w:rPr>
        <w:t xml:space="preserve"> </w:t>
      </w:r>
      <w:r w:rsidRPr="00AE3A50">
        <w:rPr>
          <w:rFonts w:ascii="Arial" w:hAnsi="Arial" w:cs="Arial"/>
          <w:sz w:val="22"/>
          <w:szCs w:val="22"/>
        </w:rPr>
        <w:t>and on the same day each month thereafter</w:t>
      </w:r>
    </w:p>
    <w:p w14:paraId="42F4CFC9" w14:textId="77777777" w:rsidR="00D1773A" w:rsidRPr="00AE3A50" w:rsidRDefault="00D1773A" w:rsidP="00D1773A">
      <w:pPr>
        <w:pStyle w:val="ListParagraph"/>
        <w:ind w:left="360"/>
        <w:rPr>
          <w:rFonts w:ascii="Arial" w:hAnsi="Arial" w:cs="Arial"/>
          <w:sz w:val="16"/>
          <w:szCs w:val="16"/>
        </w:rPr>
      </w:pPr>
    </w:p>
    <w:p w14:paraId="44D431EE" w14:textId="77777777" w:rsidR="00D1773A" w:rsidRPr="00AE3A50" w:rsidRDefault="00D1773A" w:rsidP="00D1773A">
      <w:pPr>
        <w:pStyle w:val="ListParagraph"/>
        <w:ind w:left="360"/>
        <w:rPr>
          <w:rFonts w:ascii="Arial" w:hAnsi="Arial" w:cs="Arial"/>
          <w:b/>
          <w:sz w:val="16"/>
          <w:szCs w:val="16"/>
        </w:rPr>
      </w:pPr>
      <w:r w:rsidRPr="00AE3A50">
        <w:rPr>
          <w:rFonts w:ascii="Arial" w:hAnsi="Arial" w:cs="Arial"/>
          <w:b/>
        </w:rPr>
        <w:t>OR</w:t>
      </w:r>
      <w:r w:rsidRPr="00AE3A50">
        <w:rPr>
          <w:rFonts w:ascii="Arial" w:hAnsi="Arial" w:cs="Arial"/>
          <w:b/>
        </w:rPr>
        <w:br/>
      </w:r>
    </w:p>
    <w:p w14:paraId="1B8C3E1F" w14:textId="77777777" w:rsidR="00D1773A" w:rsidRDefault="00D1773A" w:rsidP="00D1773A">
      <w:pPr>
        <w:spacing w:line="276" w:lineRule="auto"/>
        <w:rPr>
          <w:rFonts w:ascii="Arial" w:hAnsi="Arial" w:cs="Arial"/>
          <w:sz w:val="22"/>
          <w:szCs w:val="22"/>
        </w:rPr>
      </w:pPr>
      <w:r w:rsidRPr="00AE3A50">
        <w:rPr>
          <w:rFonts w:ascii="Arial" w:hAnsi="Arial" w:cs="Arial"/>
          <w:sz w:val="22"/>
          <w:szCs w:val="22"/>
        </w:rPr>
        <w:t>Please pay on receipt of thi</w:t>
      </w:r>
      <w:r>
        <w:rPr>
          <w:rFonts w:ascii="Arial" w:hAnsi="Arial" w:cs="Arial"/>
          <w:sz w:val="22"/>
          <w:szCs w:val="22"/>
        </w:rPr>
        <w:t xml:space="preserve">s order the sum of £__________ </w:t>
      </w:r>
    </w:p>
    <w:p w14:paraId="6E37E9C0" w14:textId="77777777" w:rsidR="00D1773A" w:rsidRPr="00AE3A50" w:rsidRDefault="00D1773A" w:rsidP="00D1773A">
      <w:pPr>
        <w:spacing w:line="276" w:lineRule="auto"/>
        <w:rPr>
          <w:rFonts w:ascii="Arial" w:hAnsi="Arial" w:cs="Arial"/>
          <w:sz w:val="22"/>
          <w:szCs w:val="22"/>
        </w:rPr>
      </w:pPr>
      <w:r w:rsidRPr="00AE3A50">
        <w:rPr>
          <w:rFonts w:ascii="Arial" w:hAnsi="Arial" w:cs="Arial"/>
          <w:sz w:val="22"/>
          <w:szCs w:val="22"/>
        </w:rPr>
        <w:t>(min</w:t>
      </w:r>
      <w:r>
        <w:rPr>
          <w:rFonts w:ascii="Arial" w:hAnsi="Arial" w:cs="Arial"/>
          <w:sz w:val="22"/>
          <w:szCs w:val="22"/>
        </w:rPr>
        <w:t>imum</w:t>
      </w:r>
      <w:r w:rsidRPr="00AE3A50">
        <w:rPr>
          <w:rFonts w:ascii="Arial" w:hAnsi="Arial" w:cs="Arial"/>
          <w:sz w:val="22"/>
          <w:szCs w:val="22"/>
        </w:rPr>
        <w:t xml:space="preserve"> £10</w:t>
      </w:r>
      <w:r>
        <w:rPr>
          <w:rFonts w:ascii="Arial" w:hAnsi="Arial" w:cs="Arial"/>
          <w:sz w:val="22"/>
          <w:szCs w:val="22"/>
        </w:rPr>
        <w:t>/20</w:t>
      </w:r>
      <w:r w:rsidRPr="00AE3A50">
        <w:rPr>
          <w:rFonts w:ascii="Arial" w:hAnsi="Arial" w:cs="Arial"/>
          <w:sz w:val="22"/>
          <w:szCs w:val="22"/>
        </w:rPr>
        <w:t xml:space="preserve"> per year)</w:t>
      </w:r>
      <w:r>
        <w:rPr>
          <w:rFonts w:ascii="Arial" w:hAnsi="Arial" w:cs="Arial"/>
          <w:sz w:val="22"/>
          <w:szCs w:val="22"/>
        </w:rPr>
        <w:t xml:space="preserve"> </w:t>
      </w:r>
      <w:r w:rsidRPr="00AE3A50">
        <w:rPr>
          <w:rFonts w:ascii="Arial" w:hAnsi="Arial" w:cs="Arial"/>
          <w:sz w:val="22"/>
          <w:szCs w:val="22"/>
        </w:rPr>
        <w:t>on the 1</w:t>
      </w:r>
      <w:r w:rsidRPr="00AE3A50">
        <w:rPr>
          <w:rFonts w:ascii="Arial" w:hAnsi="Arial" w:cs="Arial"/>
          <w:sz w:val="22"/>
          <w:szCs w:val="22"/>
          <w:vertAlign w:val="superscript"/>
        </w:rPr>
        <w:t>st</w:t>
      </w:r>
      <w:r w:rsidRPr="00AE3A50">
        <w:rPr>
          <w:rFonts w:ascii="Arial" w:hAnsi="Arial" w:cs="Arial"/>
          <w:sz w:val="22"/>
          <w:szCs w:val="22"/>
        </w:rPr>
        <w:t xml:space="preserve"> January of each year thereafter</w:t>
      </w:r>
    </w:p>
    <w:p w14:paraId="720F5752" w14:textId="77777777" w:rsidR="00D1773A" w:rsidRPr="00AE3A50" w:rsidRDefault="00D1773A" w:rsidP="00D1773A">
      <w:pPr>
        <w:rPr>
          <w:rFonts w:ascii="Arial" w:hAnsi="Arial" w:cs="Arial"/>
          <w:sz w:val="16"/>
          <w:szCs w:val="16"/>
        </w:rPr>
      </w:pPr>
    </w:p>
    <w:p w14:paraId="5195C645" w14:textId="77777777" w:rsidR="00D1773A" w:rsidRDefault="00D1773A" w:rsidP="00D1773A">
      <w:pPr>
        <w:rPr>
          <w:rFonts w:ascii="Arial" w:hAnsi="Arial" w:cs="Arial"/>
          <w:sz w:val="22"/>
          <w:szCs w:val="22"/>
        </w:rPr>
      </w:pPr>
      <w:r w:rsidRPr="00AE3A50">
        <w:rPr>
          <w:rFonts w:ascii="Arial" w:hAnsi="Arial" w:cs="Arial"/>
          <w:sz w:val="22"/>
          <w:szCs w:val="22"/>
        </w:rPr>
        <w:t>To: Unity Trust Bank, 9, Brindley Place, Birmingham B1 2HB</w:t>
      </w:r>
    </w:p>
    <w:p w14:paraId="79E42B0A" w14:textId="77777777" w:rsidR="00D1773A" w:rsidRPr="00AE3A50" w:rsidRDefault="00D1773A" w:rsidP="00D1773A">
      <w:pPr>
        <w:rPr>
          <w:rFonts w:ascii="Arial" w:hAnsi="Arial" w:cs="Arial"/>
          <w:sz w:val="22"/>
          <w:szCs w:val="22"/>
        </w:rPr>
      </w:pPr>
      <w:r w:rsidRPr="00AE3A50">
        <w:rPr>
          <w:rFonts w:ascii="Arial" w:hAnsi="Arial" w:cs="Arial"/>
          <w:sz w:val="22"/>
          <w:szCs w:val="22"/>
        </w:rPr>
        <w:t xml:space="preserve">Sort code 60-83-01 </w:t>
      </w:r>
    </w:p>
    <w:p w14:paraId="41542701" w14:textId="77777777" w:rsidR="00D1773A" w:rsidRPr="00AE3A50" w:rsidRDefault="00D1773A" w:rsidP="00D1773A">
      <w:pPr>
        <w:rPr>
          <w:rFonts w:ascii="Arial" w:hAnsi="Arial" w:cs="Arial"/>
          <w:sz w:val="16"/>
          <w:szCs w:val="16"/>
        </w:rPr>
      </w:pPr>
    </w:p>
    <w:p w14:paraId="54691B51" w14:textId="77777777" w:rsidR="00D1773A" w:rsidRDefault="00D1773A" w:rsidP="00D1773A">
      <w:pPr>
        <w:rPr>
          <w:rFonts w:ascii="Arial" w:hAnsi="Arial" w:cs="Arial"/>
          <w:sz w:val="22"/>
          <w:szCs w:val="22"/>
        </w:rPr>
      </w:pPr>
      <w:r w:rsidRPr="00AE3A50">
        <w:rPr>
          <w:rFonts w:ascii="Arial" w:hAnsi="Arial" w:cs="Arial"/>
          <w:sz w:val="22"/>
          <w:szCs w:val="22"/>
        </w:rPr>
        <w:t xml:space="preserve">To the credit of the National Assembly of Women </w:t>
      </w:r>
    </w:p>
    <w:p w14:paraId="5F49D6FA" w14:textId="77777777" w:rsidR="00D1773A" w:rsidRPr="00AE3A50" w:rsidRDefault="00D1773A" w:rsidP="00D1773A">
      <w:pPr>
        <w:rPr>
          <w:rFonts w:ascii="Arial" w:hAnsi="Arial" w:cs="Arial"/>
          <w:sz w:val="16"/>
          <w:szCs w:val="16"/>
        </w:rPr>
      </w:pPr>
      <w:r w:rsidRPr="00AE3A50">
        <w:rPr>
          <w:rFonts w:ascii="Arial" w:hAnsi="Arial" w:cs="Arial"/>
          <w:sz w:val="22"/>
          <w:szCs w:val="22"/>
        </w:rPr>
        <w:t>Account Number 20364894</w:t>
      </w:r>
      <w:r w:rsidRPr="00AE3A50">
        <w:rPr>
          <w:rFonts w:ascii="Arial" w:hAnsi="Arial" w:cs="Arial"/>
          <w:sz w:val="22"/>
          <w:szCs w:val="22"/>
        </w:rPr>
        <w:br/>
      </w:r>
    </w:p>
    <w:p w14:paraId="2EC92BE2" w14:textId="77777777" w:rsidR="00D1773A" w:rsidRPr="00AE3A50" w:rsidRDefault="00D1773A" w:rsidP="00D1773A">
      <w:pPr>
        <w:rPr>
          <w:rFonts w:ascii="Arial" w:hAnsi="Arial" w:cs="Arial"/>
          <w:sz w:val="22"/>
          <w:szCs w:val="22"/>
        </w:rPr>
      </w:pPr>
      <w:r w:rsidRPr="00AE3A50">
        <w:rPr>
          <w:rFonts w:ascii="Arial" w:hAnsi="Arial" w:cs="Arial"/>
          <w:sz w:val="22"/>
          <w:szCs w:val="22"/>
        </w:rPr>
        <w:t>This mandate replaces any previous standing order to the National Assembly of Women</w:t>
      </w:r>
    </w:p>
    <w:p w14:paraId="76A548A0" w14:textId="77777777" w:rsidR="00D1773A" w:rsidRPr="00AE3A50" w:rsidRDefault="00D1773A" w:rsidP="00D1773A">
      <w:pPr>
        <w:rPr>
          <w:rFonts w:ascii="Arial" w:hAnsi="Arial" w:cs="Arial"/>
          <w:sz w:val="22"/>
          <w:szCs w:val="22"/>
        </w:rPr>
      </w:pPr>
    </w:p>
    <w:p w14:paraId="3DE025ED" w14:textId="77777777" w:rsidR="00D1773A" w:rsidRDefault="00D1773A" w:rsidP="00D1773A">
      <w:pPr>
        <w:rPr>
          <w:rFonts w:ascii="Arial" w:hAnsi="Arial" w:cs="Arial"/>
          <w:sz w:val="22"/>
          <w:szCs w:val="22"/>
          <w:u w:val="single"/>
        </w:rPr>
      </w:pPr>
      <w:r w:rsidRPr="00AE3A50">
        <w:rPr>
          <w:rFonts w:ascii="Arial" w:hAnsi="Arial" w:cs="Arial"/>
          <w:sz w:val="22"/>
          <w:szCs w:val="22"/>
          <w:u w:val="single"/>
        </w:rPr>
        <w:t>Name______________________________</w:t>
      </w:r>
      <w:r>
        <w:rPr>
          <w:rFonts w:ascii="Arial" w:hAnsi="Arial" w:cs="Arial"/>
          <w:sz w:val="22"/>
          <w:szCs w:val="22"/>
          <w:u w:val="single"/>
        </w:rPr>
        <w:t>____________________</w:t>
      </w:r>
    </w:p>
    <w:p w14:paraId="5B1BBC0E" w14:textId="77777777" w:rsidR="000C3119" w:rsidRPr="00AE3A50" w:rsidRDefault="000C3119" w:rsidP="00D1773A">
      <w:pPr>
        <w:rPr>
          <w:rFonts w:ascii="Arial" w:hAnsi="Arial" w:cs="Arial"/>
          <w:sz w:val="22"/>
          <w:szCs w:val="22"/>
          <w:u w:val="single"/>
        </w:rPr>
      </w:pPr>
    </w:p>
    <w:p w14:paraId="520A3F73" w14:textId="77777777" w:rsidR="00D1773A" w:rsidRPr="00AE3A50" w:rsidRDefault="00D1773A" w:rsidP="00D1773A">
      <w:pPr>
        <w:rPr>
          <w:rFonts w:ascii="Arial" w:hAnsi="Arial" w:cs="Arial"/>
          <w:sz w:val="22"/>
          <w:szCs w:val="22"/>
          <w:u w:val="single"/>
        </w:rPr>
      </w:pPr>
      <w:r w:rsidRPr="00AE3A50">
        <w:rPr>
          <w:rFonts w:ascii="Arial" w:hAnsi="Arial" w:cs="Arial"/>
          <w:sz w:val="22"/>
          <w:szCs w:val="22"/>
          <w:u w:val="single"/>
        </w:rPr>
        <w:t>Signed_________________________________________________</w:t>
      </w:r>
    </w:p>
    <w:p w14:paraId="6E30FADD" w14:textId="77777777" w:rsidR="00D1773A" w:rsidRDefault="00D1773A" w:rsidP="00D1773A">
      <w:pPr>
        <w:rPr>
          <w:rFonts w:ascii="Arial" w:hAnsi="Arial" w:cs="Arial"/>
          <w:sz w:val="22"/>
          <w:szCs w:val="22"/>
          <w:u w:val="single"/>
        </w:rPr>
      </w:pPr>
    </w:p>
    <w:p w14:paraId="6814D330" w14:textId="77777777" w:rsidR="00AF3780" w:rsidRPr="00D1773A" w:rsidRDefault="00D1773A">
      <w:pPr>
        <w:rPr>
          <w:rFonts w:ascii="Arial" w:hAnsi="Arial" w:cs="Arial"/>
          <w:sz w:val="22"/>
          <w:szCs w:val="22"/>
        </w:rPr>
      </w:pPr>
      <w:r w:rsidRPr="00AE3A50">
        <w:rPr>
          <w:rFonts w:ascii="Arial" w:hAnsi="Arial" w:cs="Arial"/>
          <w:sz w:val="22"/>
          <w:szCs w:val="22"/>
          <w:u w:val="single"/>
        </w:rPr>
        <w:t>Date_________________________________________________</w:t>
      </w:r>
      <w:r>
        <w:rPr>
          <w:rFonts w:ascii="Arial" w:hAnsi="Arial" w:cs="Arial"/>
          <w:sz w:val="22"/>
          <w:szCs w:val="22"/>
          <w:u w:val="single"/>
        </w:rPr>
        <w:t>__</w:t>
      </w:r>
    </w:p>
    <w:sectPr w:rsidR="00AF3780" w:rsidRPr="00D1773A" w:rsidSect="00790605">
      <w:pgSz w:w="16838" w:h="11906" w:orient="landscape"/>
      <w:pgMar w:top="709" w:right="1134" w:bottom="709" w:left="1134" w:header="709" w:footer="709" w:gutter="0"/>
      <w:cols w:num="2" w:space="10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73A"/>
    <w:rsid w:val="000C3119"/>
    <w:rsid w:val="00132C2F"/>
    <w:rsid w:val="00171214"/>
    <w:rsid w:val="00171A60"/>
    <w:rsid w:val="0018133F"/>
    <w:rsid w:val="001C275F"/>
    <w:rsid w:val="0020097D"/>
    <w:rsid w:val="002010AA"/>
    <w:rsid w:val="0029103E"/>
    <w:rsid w:val="002C062B"/>
    <w:rsid w:val="002F1ADA"/>
    <w:rsid w:val="003A2EEA"/>
    <w:rsid w:val="003D411A"/>
    <w:rsid w:val="004F21AC"/>
    <w:rsid w:val="005D4830"/>
    <w:rsid w:val="00606D1A"/>
    <w:rsid w:val="006331DC"/>
    <w:rsid w:val="00687140"/>
    <w:rsid w:val="00760CDD"/>
    <w:rsid w:val="00790605"/>
    <w:rsid w:val="00801CEC"/>
    <w:rsid w:val="00881595"/>
    <w:rsid w:val="008A6576"/>
    <w:rsid w:val="00992AA2"/>
    <w:rsid w:val="009A05B5"/>
    <w:rsid w:val="00AB50E1"/>
    <w:rsid w:val="00AF3780"/>
    <w:rsid w:val="00B44C94"/>
    <w:rsid w:val="00B719B3"/>
    <w:rsid w:val="00C404FA"/>
    <w:rsid w:val="00C50739"/>
    <w:rsid w:val="00D1773A"/>
    <w:rsid w:val="00E7031F"/>
    <w:rsid w:val="00E84BEE"/>
    <w:rsid w:val="00EA5095"/>
    <w:rsid w:val="00FF5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4BB7"/>
  <w15:docId w15:val="{EB3B79FE-E136-4283-967D-4876CDD9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73A"/>
    <w:pPr>
      <w:spacing w:line="240" w:lineRule="auto"/>
    </w:pPr>
    <w:rPr>
      <w:rFonts w:ascii="Times New Roman" w:eastAsia="Times New Roman" w:hAnsi="Times New Roman" w:cs="Times New Roman"/>
      <w:color w:val="000000"/>
      <w:kern w:val="28"/>
      <w:sz w:val="20"/>
      <w:szCs w:val="20"/>
      <w:lang w:val="en-GB" w:eastAsia="en-GB" w:bidi="ar-SA"/>
    </w:rPr>
  </w:style>
  <w:style w:type="paragraph" w:styleId="Heading1">
    <w:name w:val="heading 1"/>
    <w:basedOn w:val="Normal"/>
    <w:next w:val="Normal"/>
    <w:link w:val="Heading1Char"/>
    <w:uiPriority w:val="9"/>
    <w:qFormat/>
    <w:rsid w:val="0018133F"/>
    <w:pPr>
      <w:spacing w:before="480" w:line="276" w:lineRule="auto"/>
      <w:contextualSpacing/>
      <w:outlineLvl w:val="0"/>
    </w:pPr>
    <w:rPr>
      <w:rFonts w:asciiTheme="majorHAnsi" w:eastAsiaTheme="majorEastAsia" w:hAnsiTheme="majorHAnsi" w:cstheme="majorBidi"/>
      <w:b/>
      <w:bCs/>
      <w:color w:val="auto"/>
      <w:kern w:val="0"/>
      <w:sz w:val="28"/>
      <w:szCs w:val="28"/>
      <w:lang w:eastAsia="en-US" w:bidi="en-US"/>
    </w:rPr>
  </w:style>
  <w:style w:type="paragraph" w:styleId="Heading2">
    <w:name w:val="heading 2"/>
    <w:basedOn w:val="Normal"/>
    <w:next w:val="Normal"/>
    <w:link w:val="Heading2Char"/>
    <w:uiPriority w:val="9"/>
    <w:semiHidden/>
    <w:unhideWhenUsed/>
    <w:qFormat/>
    <w:rsid w:val="0018133F"/>
    <w:pPr>
      <w:spacing w:before="200" w:line="276" w:lineRule="auto"/>
      <w:outlineLvl w:val="1"/>
    </w:pPr>
    <w:rPr>
      <w:rFonts w:asciiTheme="majorHAnsi" w:eastAsiaTheme="majorEastAsia" w:hAnsiTheme="majorHAnsi" w:cstheme="majorBidi"/>
      <w:b/>
      <w:bCs/>
      <w:color w:val="auto"/>
      <w:kern w:val="0"/>
      <w:sz w:val="26"/>
      <w:szCs w:val="26"/>
      <w:lang w:eastAsia="en-US" w:bidi="en-US"/>
    </w:rPr>
  </w:style>
  <w:style w:type="paragraph" w:styleId="Heading3">
    <w:name w:val="heading 3"/>
    <w:basedOn w:val="Normal"/>
    <w:next w:val="Normal"/>
    <w:link w:val="Heading3Char"/>
    <w:uiPriority w:val="9"/>
    <w:semiHidden/>
    <w:unhideWhenUsed/>
    <w:qFormat/>
    <w:rsid w:val="0018133F"/>
    <w:pPr>
      <w:spacing w:before="200" w:line="271" w:lineRule="auto"/>
      <w:outlineLvl w:val="2"/>
    </w:pPr>
    <w:rPr>
      <w:rFonts w:asciiTheme="majorHAnsi" w:eastAsiaTheme="majorEastAsia" w:hAnsiTheme="majorHAnsi" w:cstheme="majorBidi"/>
      <w:b/>
      <w:bCs/>
      <w:color w:val="auto"/>
      <w:kern w:val="0"/>
      <w:sz w:val="22"/>
      <w:szCs w:val="22"/>
      <w:lang w:eastAsia="en-US" w:bidi="en-US"/>
    </w:rPr>
  </w:style>
  <w:style w:type="paragraph" w:styleId="Heading4">
    <w:name w:val="heading 4"/>
    <w:basedOn w:val="Normal"/>
    <w:next w:val="Normal"/>
    <w:link w:val="Heading4Char"/>
    <w:uiPriority w:val="9"/>
    <w:semiHidden/>
    <w:unhideWhenUsed/>
    <w:qFormat/>
    <w:rsid w:val="0018133F"/>
    <w:pPr>
      <w:spacing w:before="200" w:line="276" w:lineRule="auto"/>
      <w:outlineLvl w:val="3"/>
    </w:pPr>
    <w:rPr>
      <w:rFonts w:asciiTheme="majorHAnsi" w:eastAsiaTheme="majorEastAsia" w:hAnsiTheme="majorHAnsi" w:cstheme="majorBidi"/>
      <w:b/>
      <w:bCs/>
      <w:i/>
      <w:iCs/>
      <w:color w:val="auto"/>
      <w:kern w:val="0"/>
      <w:sz w:val="22"/>
      <w:szCs w:val="22"/>
      <w:lang w:eastAsia="en-US" w:bidi="en-US"/>
    </w:rPr>
  </w:style>
  <w:style w:type="paragraph" w:styleId="Heading5">
    <w:name w:val="heading 5"/>
    <w:basedOn w:val="Normal"/>
    <w:next w:val="Normal"/>
    <w:link w:val="Heading5Char"/>
    <w:uiPriority w:val="9"/>
    <w:semiHidden/>
    <w:unhideWhenUsed/>
    <w:qFormat/>
    <w:rsid w:val="0018133F"/>
    <w:pPr>
      <w:spacing w:before="200" w:line="276" w:lineRule="auto"/>
      <w:outlineLvl w:val="4"/>
    </w:pPr>
    <w:rPr>
      <w:rFonts w:asciiTheme="majorHAnsi" w:eastAsiaTheme="majorEastAsia" w:hAnsiTheme="majorHAnsi" w:cstheme="majorBidi"/>
      <w:b/>
      <w:bCs/>
      <w:color w:val="7F7F7F" w:themeColor="text1" w:themeTint="80"/>
      <w:kern w:val="0"/>
      <w:sz w:val="22"/>
      <w:szCs w:val="22"/>
      <w:lang w:eastAsia="en-US" w:bidi="en-US"/>
    </w:rPr>
  </w:style>
  <w:style w:type="paragraph" w:styleId="Heading6">
    <w:name w:val="heading 6"/>
    <w:basedOn w:val="Normal"/>
    <w:next w:val="Normal"/>
    <w:link w:val="Heading6Char"/>
    <w:uiPriority w:val="9"/>
    <w:semiHidden/>
    <w:unhideWhenUsed/>
    <w:qFormat/>
    <w:rsid w:val="0018133F"/>
    <w:pPr>
      <w:spacing w:line="271" w:lineRule="auto"/>
      <w:outlineLvl w:val="5"/>
    </w:pPr>
    <w:rPr>
      <w:rFonts w:asciiTheme="majorHAnsi" w:eastAsiaTheme="majorEastAsia" w:hAnsiTheme="majorHAnsi" w:cstheme="majorBidi"/>
      <w:b/>
      <w:bCs/>
      <w:i/>
      <w:iCs/>
      <w:color w:val="7F7F7F" w:themeColor="text1" w:themeTint="80"/>
      <w:kern w:val="0"/>
      <w:sz w:val="22"/>
      <w:szCs w:val="22"/>
      <w:lang w:eastAsia="en-US" w:bidi="en-US"/>
    </w:rPr>
  </w:style>
  <w:style w:type="paragraph" w:styleId="Heading7">
    <w:name w:val="heading 7"/>
    <w:basedOn w:val="Normal"/>
    <w:next w:val="Normal"/>
    <w:link w:val="Heading7Char"/>
    <w:uiPriority w:val="9"/>
    <w:semiHidden/>
    <w:unhideWhenUsed/>
    <w:qFormat/>
    <w:rsid w:val="0018133F"/>
    <w:pPr>
      <w:spacing w:line="276" w:lineRule="auto"/>
      <w:outlineLvl w:val="6"/>
    </w:pPr>
    <w:rPr>
      <w:rFonts w:asciiTheme="majorHAnsi" w:eastAsiaTheme="majorEastAsia" w:hAnsiTheme="majorHAnsi" w:cstheme="majorBidi"/>
      <w:i/>
      <w:iCs/>
      <w:color w:val="auto"/>
      <w:kern w:val="0"/>
      <w:sz w:val="22"/>
      <w:szCs w:val="22"/>
      <w:lang w:eastAsia="en-US" w:bidi="en-US"/>
    </w:rPr>
  </w:style>
  <w:style w:type="paragraph" w:styleId="Heading8">
    <w:name w:val="heading 8"/>
    <w:basedOn w:val="Normal"/>
    <w:next w:val="Normal"/>
    <w:link w:val="Heading8Char"/>
    <w:uiPriority w:val="9"/>
    <w:semiHidden/>
    <w:unhideWhenUsed/>
    <w:qFormat/>
    <w:rsid w:val="0018133F"/>
    <w:pPr>
      <w:spacing w:line="276" w:lineRule="auto"/>
      <w:outlineLvl w:val="7"/>
    </w:pPr>
    <w:rPr>
      <w:rFonts w:asciiTheme="majorHAnsi" w:eastAsiaTheme="majorEastAsia" w:hAnsiTheme="majorHAnsi" w:cstheme="majorBidi"/>
      <w:color w:val="auto"/>
      <w:kern w:val="0"/>
      <w:lang w:eastAsia="en-US" w:bidi="en-US"/>
    </w:rPr>
  </w:style>
  <w:style w:type="paragraph" w:styleId="Heading9">
    <w:name w:val="heading 9"/>
    <w:basedOn w:val="Normal"/>
    <w:next w:val="Normal"/>
    <w:link w:val="Heading9Char"/>
    <w:uiPriority w:val="9"/>
    <w:semiHidden/>
    <w:unhideWhenUsed/>
    <w:qFormat/>
    <w:rsid w:val="0018133F"/>
    <w:pPr>
      <w:spacing w:line="276" w:lineRule="auto"/>
      <w:outlineLvl w:val="8"/>
    </w:pPr>
    <w:rPr>
      <w:rFonts w:asciiTheme="majorHAnsi" w:eastAsiaTheme="majorEastAsia" w:hAnsiTheme="majorHAnsi" w:cstheme="majorBidi"/>
      <w:i/>
      <w:iCs/>
      <w:color w:val="auto"/>
      <w:spacing w:val="5"/>
      <w:kern w:val="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33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8133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8133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8133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8133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8133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8133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8133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8133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2010AA"/>
    <w:pPr>
      <w:spacing w:line="276" w:lineRule="auto"/>
    </w:pPr>
    <w:rPr>
      <w:rFonts w:asciiTheme="minorHAnsi" w:eastAsiaTheme="minorHAnsi" w:hAnsiTheme="minorHAnsi" w:cstheme="minorBidi"/>
      <w:b/>
      <w:bCs/>
      <w:color w:val="943634" w:themeColor="accent2" w:themeShade="BF"/>
      <w:kern w:val="0"/>
      <w:sz w:val="18"/>
      <w:szCs w:val="18"/>
      <w:lang w:eastAsia="en-US" w:bidi="en-US"/>
    </w:rPr>
  </w:style>
  <w:style w:type="paragraph" w:styleId="Title">
    <w:name w:val="Title"/>
    <w:basedOn w:val="Normal"/>
    <w:next w:val="Normal"/>
    <w:link w:val="TitleChar"/>
    <w:uiPriority w:val="10"/>
    <w:qFormat/>
    <w:rsid w:val="0018133F"/>
    <w:pPr>
      <w:pBdr>
        <w:bottom w:val="single" w:sz="4" w:space="1" w:color="auto"/>
      </w:pBdr>
      <w:contextualSpacing/>
    </w:pPr>
    <w:rPr>
      <w:rFonts w:asciiTheme="majorHAnsi" w:eastAsiaTheme="majorEastAsia" w:hAnsiTheme="majorHAnsi" w:cstheme="majorBidi"/>
      <w:color w:val="auto"/>
      <w:spacing w:val="5"/>
      <w:kern w:val="0"/>
      <w:sz w:val="52"/>
      <w:szCs w:val="52"/>
      <w:lang w:eastAsia="en-US" w:bidi="en-US"/>
    </w:rPr>
  </w:style>
  <w:style w:type="character" w:customStyle="1" w:styleId="TitleChar">
    <w:name w:val="Title Char"/>
    <w:basedOn w:val="DefaultParagraphFont"/>
    <w:link w:val="Title"/>
    <w:uiPriority w:val="10"/>
    <w:rsid w:val="0018133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8133F"/>
    <w:pPr>
      <w:spacing w:after="600" w:line="276" w:lineRule="auto"/>
    </w:pPr>
    <w:rPr>
      <w:rFonts w:asciiTheme="majorHAnsi" w:eastAsiaTheme="majorEastAsia" w:hAnsiTheme="majorHAnsi" w:cstheme="majorBidi"/>
      <w:i/>
      <w:iCs/>
      <w:color w:val="auto"/>
      <w:spacing w:val="13"/>
      <w:kern w:val="0"/>
      <w:sz w:val="24"/>
      <w:szCs w:val="24"/>
      <w:lang w:eastAsia="en-US" w:bidi="en-US"/>
    </w:rPr>
  </w:style>
  <w:style w:type="character" w:customStyle="1" w:styleId="SubtitleChar">
    <w:name w:val="Subtitle Char"/>
    <w:basedOn w:val="DefaultParagraphFont"/>
    <w:link w:val="Subtitle"/>
    <w:uiPriority w:val="11"/>
    <w:rsid w:val="0018133F"/>
    <w:rPr>
      <w:rFonts w:asciiTheme="majorHAnsi" w:eastAsiaTheme="majorEastAsia" w:hAnsiTheme="majorHAnsi" w:cstheme="majorBidi"/>
      <w:i/>
      <w:iCs/>
      <w:spacing w:val="13"/>
      <w:sz w:val="24"/>
      <w:szCs w:val="24"/>
    </w:rPr>
  </w:style>
  <w:style w:type="character" w:styleId="Strong">
    <w:name w:val="Strong"/>
    <w:uiPriority w:val="22"/>
    <w:qFormat/>
    <w:rsid w:val="0018133F"/>
    <w:rPr>
      <w:b/>
      <w:bCs/>
    </w:rPr>
  </w:style>
  <w:style w:type="character" w:styleId="Emphasis">
    <w:name w:val="Emphasis"/>
    <w:uiPriority w:val="20"/>
    <w:qFormat/>
    <w:rsid w:val="0018133F"/>
    <w:rPr>
      <w:b/>
      <w:bCs/>
      <w:i/>
      <w:iCs/>
      <w:spacing w:val="10"/>
      <w:bdr w:val="none" w:sz="0" w:space="0" w:color="auto"/>
      <w:shd w:val="clear" w:color="auto" w:fill="auto"/>
    </w:rPr>
  </w:style>
  <w:style w:type="paragraph" w:styleId="NoSpacing">
    <w:name w:val="No Spacing"/>
    <w:basedOn w:val="Normal"/>
    <w:uiPriority w:val="1"/>
    <w:qFormat/>
    <w:rsid w:val="0018133F"/>
    <w:rPr>
      <w:rFonts w:asciiTheme="minorHAnsi" w:eastAsiaTheme="minorHAnsi" w:hAnsiTheme="minorHAnsi" w:cstheme="minorBidi"/>
      <w:color w:val="auto"/>
      <w:kern w:val="0"/>
      <w:sz w:val="22"/>
      <w:szCs w:val="22"/>
      <w:lang w:eastAsia="en-US" w:bidi="en-US"/>
    </w:rPr>
  </w:style>
  <w:style w:type="paragraph" w:styleId="ListParagraph">
    <w:name w:val="List Paragraph"/>
    <w:basedOn w:val="Normal"/>
    <w:uiPriority w:val="34"/>
    <w:qFormat/>
    <w:rsid w:val="0018133F"/>
    <w:pPr>
      <w:spacing w:line="276" w:lineRule="auto"/>
      <w:ind w:left="720"/>
      <w:contextualSpacing/>
    </w:pPr>
    <w:rPr>
      <w:rFonts w:asciiTheme="minorHAnsi" w:eastAsiaTheme="minorHAnsi" w:hAnsiTheme="minorHAnsi" w:cstheme="minorBidi"/>
      <w:color w:val="auto"/>
      <w:kern w:val="0"/>
      <w:sz w:val="22"/>
      <w:szCs w:val="22"/>
      <w:lang w:eastAsia="en-US" w:bidi="en-US"/>
    </w:rPr>
  </w:style>
  <w:style w:type="paragraph" w:styleId="Quote">
    <w:name w:val="Quote"/>
    <w:basedOn w:val="Normal"/>
    <w:next w:val="Normal"/>
    <w:link w:val="QuoteChar"/>
    <w:uiPriority w:val="29"/>
    <w:qFormat/>
    <w:rsid w:val="0018133F"/>
    <w:pPr>
      <w:spacing w:before="200" w:line="276" w:lineRule="auto"/>
      <w:ind w:left="360" w:right="360"/>
    </w:pPr>
    <w:rPr>
      <w:rFonts w:asciiTheme="minorHAnsi" w:eastAsiaTheme="minorHAnsi" w:hAnsiTheme="minorHAnsi" w:cstheme="minorBidi"/>
      <w:i/>
      <w:iCs/>
      <w:color w:val="auto"/>
      <w:kern w:val="0"/>
      <w:sz w:val="22"/>
      <w:szCs w:val="22"/>
      <w:lang w:eastAsia="en-US" w:bidi="en-US"/>
    </w:rPr>
  </w:style>
  <w:style w:type="character" w:customStyle="1" w:styleId="QuoteChar">
    <w:name w:val="Quote Char"/>
    <w:basedOn w:val="DefaultParagraphFont"/>
    <w:link w:val="Quote"/>
    <w:uiPriority w:val="29"/>
    <w:rsid w:val="0018133F"/>
    <w:rPr>
      <w:i/>
      <w:iCs/>
    </w:rPr>
  </w:style>
  <w:style w:type="paragraph" w:styleId="IntenseQuote">
    <w:name w:val="Intense Quote"/>
    <w:basedOn w:val="Normal"/>
    <w:next w:val="Normal"/>
    <w:link w:val="IntenseQuoteChar"/>
    <w:uiPriority w:val="30"/>
    <w:qFormat/>
    <w:rsid w:val="0018133F"/>
    <w:pPr>
      <w:pBdr>
        <w:bottom w:val="single" w:sz="4" w:space="1" w:color="auto"/>
      </w:pBdr>
      <w:spacing w:before="200" w:after="280" w:line="276" w:lineRule="auto"/>
      <w:ind w:left="1008" w:right="1152"/>
      <w:jc w:val="both"/>
    </w:pPr>
    <w:rPr>
      <w:rFonts w:asciiTheme="minorHAnsi" w:eastAsiaTheme="minorHAnsi" w:hAnsiTheme="minorHAnsi" w:cstheme="minorBidi"/>
      <w:b/>
      <w:bCs/>
      <w:i/>
      <w:iCs/>
      <w:color w:val="auto"/>
      <w:kern w:val="0"/>
      <w:sz w:val="22"/>
      <w:szCs w:val="22"/>
      <w:lang w:eastAsia="en-US" w:bidi="en-US"/>
    </w:rPr>
  </w:style>
  <w:style w:type="character" w:customStyle="1" w:styleId="IntenseQuoteChar">
    <w:name w:val="Intense Quote Char"/>
    <w:basedOn w:val="DefaultParagraphFont"/>
    <w:link w:val="IntenseQuote"/>
    <w:uiPriority w:val="30"/>
    <w:rsid w:val="0018133F"/>
    <w:rPr>
      <w:b/>
      <w:bCs/>
      <w:i/>
      <w:iCs/>
    </w:rPr>
  </w:style>
  <w:style w:type="character" w:styleId="SubtleEmphasis">
    <w:name w:val="Subtle Emphasis"/>
    <w:uiPriority w:val="19"/>
    <w:qFormat/>
    <w:rsid w:val="0018133F"/>
    <w:rPr>
      <w:i/>
      <w:iCs/>
    </w:rPr>
  </w:style>
  <w:style w:type="character" w:styleId="IntenseEmphasis">
    <w:name w:val="Intense Emphasis"/>
    <w:uiPriority w:val="21"/>
    <w:qFormat/>
    <w:rsid w:val="0018133F"/>
    <w:rPr>
      <w:b/>
      <w:bCs/>
    </w:rPr>
  </w:style>
  <w:style w:type="character" w:styleId="SubtleReference">
    <w:name w:val="Subtle Reference"/>
    <w:uiPriority w:val="31"/>
    <w:qFormat/>
    <w:rsid w:val="0018133F"/>
    <w:rPr>
      <w:smallCaps/>
    </w:rPr>
  </w:style>
  <w:style w:type="character" w:styleId="IntenseReference">
    <w:name w:val="Intense Reference"/>
    <w:uiPriority w:val="32"/>
    <w:qFormat/>
    <w:rsid w:val="0018133F"/>
    <w:rPr>
      <w:smallCaps/>
      <w:spacing w:val="5"/>
      <w:u w:val="single"/>
    </w:rPr>
  </w:style>
  <w:style w:type="character" w:styleId="BookTitle">
    <w:name w:val="Book Title"/>
    <w:uiPriority w:val="33"/>
    <w:qFormat/>
    <w:rsid w:val="0018133F"/>
    <w:rPr>
      <w:i/>
      <w:iCs/>
      <w:smallCaps/>
      <w:spacing w:val="5"/>
    </w:rPr>
  </w:style>
  <w:style w:type="paragraph" w:styleId="TOCHeading">
    <w:name w:val="TOC Heading"/>
    <w:basedOn w:val="Heading1"/>
    <w:next w:val="Normal"/>
    <w:uiPriority w:val="39"/>
    <w:semiHidden/>
    <w:unhideWhenUsed/>
    <w:qFormat/>
    <w:rsid w:val="0018133F"/>
    <w:pPr>
      <w:outlineLvl w:val="9"/>
    </w:pPr>
  </w:style>
  <w:style w:type="paragraph" w:customStyle="1" w:styleId="msotagline">
    <w:name w:val="msotagline"/>
    <w:rsid w:val="004F21AC"/>
    <w:pPr>
      <w:spacing w:line="271" w:lineRule="auto"/>
    </w:pPr>
    <w:rPr>
      <w:rFonts w:ascii="Agency FB" w:eastAsia="Times New Roman" w:hAnsi="Agency FB" w:cs="Times New Roman"/>
      <w:b/>
      <w:bCs/>
      <w:color w:val="339966"/>
      <w:kern w:val="28"/>
      <w:sz w:val="24"/>
      <w:szCs w:val="24"/>
      <w:lang w:val="en-GB" w:eastAsia="en-GB" w:bidi="ar-SA"/>
    </w:rPr>
  </w:style>
  <w:style w:type="paragraph" w:styleId="BalloonText">
    <w:name w:val="Balloon Text"/>
    <w:basedOn w:val="Normal"/>
    <w:link w:val="BalloonTextChar"/>
    <w:uiPriority w:val="99"/>
    <w:semiHidden/>
    <w:unhideWhenUsed/>
    <w:rsid w:val="00760CDD"/>
    <w:rPr>
      <w:rFonts w:ascii="Tahoma" w:hAnsi="Tahoma" w:cs="Tahoma"/>
      <w:sz w:val="16"/>
      <w:szCs w:val="16"/>
    </w:rPr>
  </w:style>
  <w:style w:type="character" w:customStyle="1" w:styleId="BalloonTextChar">
    <w:name w:val="Balloon Text Char"/>
    <w:basedOn w:val="DefaultParagraphFont"/>
    <w:link w:val="BalloonText"/>
    <w:uiPriority w:val="99"/>
    <w:semiHidden/>
    <w:rsid w:val="00760CDD"/>
    <w:rPr>
      <w:rFonts w:ascii="Tahoma" w:eastAsia="Times New Roman" w:hAnsi="Tahoma" w:cs="Tahoma"/>
      <w:color w:val="000000"/>
      <w:kern w:val="28"/>
      <w:sz w:val="16"/>
      <w:szCs w:val="16"/>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Megan Dobney</cp:lastModifiedBy>
  <cp:revision>6</cp:revision>
  <cp:lastPrinted>2016-05-26T17:58:00Z</cp:lastPrinted>
  <dcterms:created xsi:type="dcterms:W3CDTF">2022-01-12T16:29:00Z</dcterms:created>
  <dcterms:modified xsi:type="dcterms:W3CDTF">2025-01-31T10:24:00Z</dcterms:modified>
</cp:coreProperties>
</file>